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64" w:rsidRPr="009519F9" w:rsidRDefault="00212A64" w:rsidP="009519F9">
      <w:pPr>
        <w:pStyle w:val="Heading2"/>
        <w:widowControl/>
        <w:numPr>
          <w:ilvl w:val="1"/>
          <w:numId w:val="0"/>
        </w:numPr>
        <w:autoSpaceDE/>
        <w:autoSpaceDN/>
        <w:adjustRightInd/>
        <w:spacing w:before="0" w:after="0" w:line="240" w:lineRule="atLeast"/>
        <w:rPr>
          <w:i w:val="0"/>
          <w:noProof/>
          <w:sz w:val="24"/>
          <w:szCs w:val="24"/>
        </w:rPr>
      </w:pPr>
      <w:r>
        <w:rPr>
          <w:b w:val="0"/>
          <w:i w:val="0"/>
          <w:noProof/>
          <w:sz w:val="22"/>
          <w:szCs w:val="22"/>
        </w:rPr>
        <w:t xml:space="preserve">                                                              </w:t>
      </w:r>
      <w:r w:rsidRPr="009519F9">
        <w:rPr>
          <w:i w:val="0"/>
          <w:noProof/>
          <w:sz w:val="24"/>
          <w:szCs w:val="24"/>
        </w:rPr>
        <w:t>RFQ0</w:t>
      </w:r>
      <w:r>
        <w:rPr>
          <w:i w:val="0"/>
          <w:noProof/>
          <w:sz w:val="24"/>
          <w:szCs w:val="24"/>
        </w:rPr>
        <w:t>8322</w:t>
      </w:r>
    </w:p>
    <w:p w:rsidR="00212A64" w:rsidRDefault="00212A64" w:rsidP="00896DC9">
      <w:pPr>
        <w:pStyle w:val="Heading2"/>
        <w:widowControl/>
        <w:numPr>
          <w:ilvl w:val="1"/>
          <w:numId w:val="0"/>
        </w:numPr>
        <w:autoSpaceDE/>
        <w:autoSpaceDN/>
        <w:adjustRightInd/>
        <w:spacing w:before="0" w:after="0" w:line="240" w:lineRule="atLeast"/>
        <w:rPr>
          <w:noProof/>
          <w:sz w:val="22"/>
          <w:szCs w:val="22"/>
        </w:rPr>
      </w:pPr>
    </w:p>
    <w:p w:rsidR="00212A64" w:rsidRPr="00C24588" w:rsidRDefault="00212A64" w:rsidP="00896DC9">
      <w:pPr>
        <w:pStyle w:val="Heading2"/>
        <w:widowControl/>
        <w:numPr>
          <w:ilvl w:val="1"/>
          <w:numId w:val="0"/>
        </w:numPr>
        <w:autoSpaceDE/>
        <w:autoSpaceDN/>
        <w:adjustRightInd/>
        <w:spacing w:before="0" w:after="0" w:line="240" w:lineRule="atLeast"/>
        <w:rPr>
          <w:noProof/>
          <w:sz w:val="22"/>
          <w:szCs w:val="22"/>
        </w:rPr>
      </w:pPr>
    </w:p>
    <w:p w:rsidR="00212A64" w:rsidRPr="00C24588" w:rsidRDefault="00212A64" w:rsidP="00D868FC">
      <w:pPr>
        <w:rPr>
          <w:rFonts w:ascii="Arial" w:hAnsi="Arial" w:cs="Arial"/>
          <w:sz w:val="22"/>
          <w:szCs w:val="22"/>
        </w:rPr>
      </w:pPr>
      <w:r w:rsidRPr="00C24588">
        <w:rPr>
          <w:rFonts w:ascii="Arial" w:hAnsi="Arial" w:cs="Arial"/>
          <w:b/>
          <w:sz w:val="22"/>
          <w:szCs w:val="22"/>
        </w:rPr>
        <w:t>1</w:t>
      </w:r>
      <w:r w:rsidRPr="00C24588">
        <w:rPr>
          <w:rFonts w:ascii="Arial" w:hAnsi="Arial" w:cs="Arial"/>
          <w:b/>
          <w:sz w:val="22"/>
          <w:szCs w:val="22"/>
        </w:rPr>
        <w:tab/>
      </w:r>
      <w:r w:rsidRPr="00C24588">
        <w:rPr>
          <w:rFonts w:ascii="Arial" w:hAnsi="Arial" w:cs="Arial"/>
          <w:b/>
          <w:sz w:val="22"/>
          <w:szCs w:val="22"/>
          <w:u w:val="single"/>
        </w:rPr>
        <w:t>General Information:</w:t>
      </w:r>
    </w:p>
    <w:p w:rsidR="00212A64" w:rsidRPr="00C24588" w:rsidRDefault="00212A64" w:rsidP="00D868FC">
      <w:pPr>
        <w:rPr>
          <w:rFonts w:ascii="Arial" w:hAnsi="Arial" w:cs="Arial"/>
          <w:sz w:val="22"/>
          <w:szCs w:val="22"/>
        </w:rPr>
      </w:pPr>
    </w:p>
    <w:p w:rsidR="00212A64" w:rsidRPr="00C24588" w:rsidRDefault="00212A64" w:rsidP="00D868FC">
      <w:pPr>
        <w:rPr>
          <w:rFonts w:ascii="Arial" w:hAnsi="Arial" w:cs="Arial"/>
          <w:sz w:val="22"/>
          <w:szCs w:val="22"/>
        </w:rPr>
      </w:pPr>
      <w:r w:rsidRPr="00C24588">
        <w:rPr>
          <w:rFonts w:ascii="Arial" w:hAnsi="Arial" w:cs="Arial"/>
          <w:sz w:val="22"/>
          <w:szCs w:val="22"/>
        </w:rPr>
        <w:t>The Division of Purchasing for the Idaho State Historical Society (ISHS) is requesting quotes from qualified suppliers for the procurement of Communication &amp; Public Relations Services.</w:t>
      </w:r>
    </w:p>
    <w:p w:rsidR="00212A64" w:rsidRPr="00C24588" w:rsidRDefault="00212A64" w:rsidP="00D868FC">
      <w:pPr>
        <w:rPr>
          <w:rFonts w:ascii="Arial" w:hAnsi="Arial" w:cs="Arial"/>
          <w:sz w:val="22"/>
          <w:szCs w:val="22"/>
        </w:rPr>
      </w:pPr>
    </w:p>
    <w:p w:rsidR="00212A64" w:rsidRPr="00C24588" w:rsidRDefault="00212A64" w:rsidP="00A36815">
      <w:pPr>
        <w:pStyle w:val="ListNumber"/>
        <w:spacing w:line="240" w:lineRule="auto"/>
        <w:ind w:left="0" w:firstLine="0"/>
        <w:jc w:val="left"/>
        <w:rPr>
          <w:rFonts w:ascii="Arial" w:hAnsi="Arial" w:cs="Arial"/>
          <w:szCs w:val="22"/>
        </w:rPr>
      </w:pPr>
      <w:r w:rsidRPr="00C24588">
        <w:rPr>
          <w:rFonts w:ascii="Arial" w:hAnsi="Arial" w:cs="Arial"/>
          <w:szCs w:val="22"/>
        </w:rPr>
        <w:t>Our intent is to contract for services within our budget between $1,200 and $1,800 per month. Proposer must provide all services within the Scope of Work and submit pricing on the attached pricing sheet.</w:t>
      </w:r>
    </w:p>
    <w:p w:rsidR="00212A64" w:rsidRDefault="00212A64" w:rsidP="00D868FC">
      <w:pPr>
        <w:rPr>
          <w:rFonts w:ascii="Arial" w:hAnsi="Arial" w:cs="Arial"/>
          <w:sz w:val="22"/>
          <w:szCs w:val="22"/>
        </w:rPr>
      </w:pPr>
      <w:r w:rsidRPr="00C24588">
        <w:rPr>
          <w:rFonts w:ascii="Arial" w:hAnsi="Arial" w:cs="Arial"/>
          <w:sz w:val="22"/>
          <w:szCs w:val="22"/>
        </w:rPr>
        <w:t xml:space="preserve">The contact for this RFQ is Diane Robinson, Division of Purchasing, PH. 208.332.1631, </w:t>
      </w:r>
    </w:p>
    <w:p w:rsidR="00212A64" w:rsidRPr="00C24588" w:rsidRDefault="00212A64" w:rsidP="00D868FC">
      <w:pPr>
        <w:rPr>
          <w:rFonts w:ascii="Arial" w:hAnsi="Arial" w:cs="Arial"/>
          <w:sz w:val="22"/>
          <w:szCs w:val="22"/>
        </w:rPr>
      </w:pPr>
      <w:r w:rsidRPr="00C24588">
        <w:rPr>
          <w:rFonts w:ascii="Arial" w:hAnsi="Arial" w:cs="Arial"/>
          <w:sz w:val="22"/>
          <w:szCs w:val="22"/>
        </w:rPr>
        <w:t xml:space="preserve">Fax. 208.327-7320 </w:t>
      </w:r>
      <w:hyperlink r:id="rId7" w:history="1">
        <w:r w:rsidRPr="00C24588">
          <w:rPr>
            <w:rStyle w:val="Hyperlink"/>
            <w:rFonts w:ascii="Arial" w:hAnsi="Arial" w:cs="Arial"/>
            <w:sz w:val="22"/>
            <w:szCs w:val="22"/>
          </w:rPr>
          <w:t>diane.robinson@adm.idaho.gov</w:t>
        </w:r>
      </w:hyperlink>
    </w:p>
    <w:p w:rsidR="00212A64" w:rsidRPr="00C24588" w:rsidRDefault="00212A64" w:rsidP="00D868FC">
      <w:pPr>
        <w:rPr>
          <w:rFonts w:ascii="Arial" w:hAnsi="Arial" w:cs="Arial"/>
          <w:sz w:val="22"/>
          <w:szCs w:val="22"/>
        </w:rPr>
      </w:pPr>
      <w:r w:rsidRPr="00C24588">
        <w:rPr>
          <w:rFonts w:ascii="Arial" w:hAnsi="Arial" w:cs="Arial"/>
          <w:sz w:val="22"/>
          <w:szCs w:val="22"/>
        </w:rPr>
        <w:t>.</w:t>
      </w:r>
    </w:p>
    <w:p w:rsidR="00212A64" w:rsidRPr="00C24588" w:rsidRDefault="00212A64" w:rsidP="00D868FC">
      <w:pPr>
        <w:rPr>
          <w:rFonts w:ascii="Arial" w:hAnsi="Arial" w:cs="Arial"/>
          <w:sz w:val="22"/>
          <w:szCs w:val="22"/>
        </w:rPr>
      </w:pPr>
      <w:r w:rsidRPr="00C24588">
        <w:rPr>
          <w:rFonts w:ascii="Arial" w:hAnsi="Arial" w:cs="Arial"/>
          <w:b/>
          <w:sz w:val="22"/>
          <w:szCs w:val="22"/>
        </w:rPr>
        <w:t>2</w:t>
      </w:r>
      <w:r w:rsidRPr="00C24588">
        <w:rPr>
          <w:rFonts w:ascii="Arial" w:hAnsi="Arial" w:cs="Arial"/>
          <w:b/>
          <w:sz w:val="22"/>
          <w:szCs w:val="22"/>
        </w:rPr>
        <w:tab/>
      </w:r>
      <w:r w:rsidRPr="00C24588">
        <w:rPr>
          <w:rFonts w:ascii="Arial" w:hAnsi="Arial" w:cs="Arial"/>
          <w:b/>
          <w:sz w:val="22"/>
          <w:szCs w:val="22"/>
          <w:u w:val="single"/>
        </w:rPr>
        <w:t>Timeline:</w:t>
      </w:r>
    </w:p>
    <w:p w:rsidR="00212A64" w:rsidRPr="00C24588" w:rsidRDefault="00212A64" w:rsidP="00D868FC">
      <w:pPr>
        <w:rPr>
          <w:rFonts w:ascii="Arial" w:hAnsi="Arial" w:cs="Arial"/>
          <w:sz w:val="22"/>
          <w:szCs w:val="22"/>
        </w:rPr>
      </w:pPr>
    </w:p>
    <w:p w:rsidR="00212A64" w:rsidRPr="00C24588" w:rsidRDefault="00212A64" w:rsidP="00D868FC">
      <w:pPr>
        <w:rPr>
          <w:rFonts w:ascii="Arial" w:hAnsi="Arial" w:cs="Arial"/>
          <w:sz w:val="22"/>
          <w:szCs w:val="22"/>
        </w:rPr>
      </w:pPr>
      <w:r w:rsidRPr="00C24588">
        <w:rPr>
          <w:rFonts w:ascii="Arial" w:hAnsi="Arial" w:cs="Arial"/>
          <w:sz w:val="22"/>
          <w:szCs w:val="22"/>
        </w:rPr>
        <w:t>Quotes Due</w:t>
      </w:r>
      <w:r w:rsidRPr="00C24588">
        <w:rPr>
          <w:rFonts w:ascii="Arial" w:hAnsi="Arial" w:cs="Arial"/>
          <w:sz w:val="22"/>
          <w:szCs w:val="22"/>
        </w:rPr>
        <w:tab/>
      </w:r>
      <w:r w:rsidRPr="00C24588">
        <w:rPr>
          <w:rFonts w:ascii="Arial" w:hAnsi="Arial" w:cs="Arial"/>
          <w:sz w:val="22"/>
          <w:szCs w:val="22"/>
        </w:rPr>
        <w:tab/>
        <w:t>(by 5:00 p.m. local MT)</w:t>
      </w:r>
      <w:r w:rsidRPr="00C24588">
        <w:rPr>
          <w:rFonts w:ascii="Arial" w:hAnsi="Arial" w:cs="Arial"/>
          <w:sz w:val="22"/>
          <w:szCs w:val="22"/>
        </w:rPr>
        <w:tab/>
      </w:r>
      <w:r w:rsidRPr="00C24588">
        <w:rPr>
          <w:rFonts w:ascii="Arial" w:hAnsi="Arial" w:cs="Arial"/>
          <w:sz w:val="22"/>
          <w:szCs w:val="22"/>
        </w:rPr>
        <w:tab/>
      </w:r>
      <w:r w:rsidRPr="00917C0A">
        <w:rPr>
          <w:rFonts w:ascii="Arial" w:hAnsi="Arial" w:cs="Arial"/>
          <w:sz w:val="22"/>
          <w:szCs w:val="22"/>
        </w:rPr>
        <w:t>September 30, 2010</w:t>
      </w:r>
    </w:p>
    <w:p w:rsidR="00212A64" w:rsidRPr="00C24588" w:rsidRDefault="00212A64" w:rsidP="00D868FC">
      <w:pPr>
        <w:rPr>
          <w:rFonts w:ascii="Arial" w:hAnsi="Arial" w:cs="Arial"/>
          <w:b/>
          <w:sz w:val="22"/>
          <w:szCs w:val="22"/>
        </w:rPr>
      </w:pPr>
      <w:r w:rsidRPr="00C24588">
        <w:rPr>
          <w:rFonts w:ascii="Arial" w:hAnsi="Arial" w:cs="Arial"/>
          <w:b/>
          <w:sz w:val="22"/>
          <w:szCs w:val="22"/>
        </w:rPr>
        <w:t xml:space="preserve"> </w:t>
      </w:r>
    </w:p>
    <w:p w:rsidR="00212A64" w:rsidRPr="00C24588" w:rsidRDefault="00212A64" w:rsidP="00D868FC">
      <w:pPr>
        <w:ind w:left="720" w:hanging="720"/>
        <w:rPr>
          <w:rFonts w:ascii="Arial" w:hAnsi="Arial" w:cs="Arial"/>
          <w:b/>
          <w:sz w:val="22"/>
          <w:szCs w:val="22"/>
          <w:u w:val="single"/>
        </w:rPr>
      </w:pPr>
      <w:r w:rsidRPr="00C24588">
        <w:rPr>
          <w:rFonts w:ascii="Arial" w:hAnsi="Arial" w:cs="Arial"/>
          <w:b/>
          <w:sz w:val="22"/>
          <w:szCs w:val="22"/>
        </w:rPr>
        <w:t>3</w:t>
      </w:r>
      <w:r w:rsidRPr="00C24588">
        <w:rPr>
          <w:rFonts w:ascii="Arial" w:hAnsi="Arial" w:cs="Arial"/>
          <w:b/>
          <w:sz w:val="22"/>
          <w:szCs w:val="22"/>
        </w:rPr>
        <w:tab/>
      </w:r>
      <w:r w:rsidRPr="00C24588">
        <w:rPr>
          <w:rFonts w:ascii="Arial" w:hAnsi="Arial" w:cs="Arial"/>
          <w:b/>
          <w:sz w:val="22"/>
          <w:szCs w:val="22"/>
          <w:u w:val="single"/>
        </w:rPr>
        <w:t>ISHS General Information:</w:t>
      </w:r>
    </w:p>
    <w:p w:rsidR="00212A64" w:rsidRPr="00C24588" w:rsidRDefault="00212A64" w:rsidP="009A03C3">
      <w:pPr>
        <w:rPr>
          <w:rFonts w:ascii="Arial" w:hAnsi="Arial" w:cs="Arial"/>
          <w:b/>
          <w:sz w:val="22"/>
          <w:szCs w:val="22"/>
          <w:u w:val="single"/>
        </w:rPr>
      </w:pPr>
    </w:p>
    <w:p w:rsidR="00212A64" w:rsidRPr="00C24588" w:rsidRDefault="00212A64" w:rsidP="00896DC9">
      <w:pPr>
        <w:pStyle w:val="Heading2"/>
        <w:widowControl/>
        <w:numPr>
          <w:ilvl w:val="1"/>
          <w:numId w:val="0"/>
        </w:numPr>
        <w:autoSpaceDE/>
        <w:autoSpaceDN/>
        <w:adjustRightInd/>
        <w:spacing w:before="0" w:after="0" w:line="240" w:lineRule="atLeast"/>
        <w:rPr>
          <w:noProof/>
          <w:sz w:val="22"/>
          <w:szCs w:val="22"/>
        </w:rPr>
      </w:pPr>
      <w:r w:rsidRPr="00C24588">
        <w:rPr>
          <w:noProof/>
          <w:sz w:val="22"/>
          <w:szCs w:val="22"/>
        </w:rPr>
        <w:t>Mission</w:t>
      </w:r>
    </w:p>
    <w:p w:rsidR="00212A64" w:rsidRPr="00C24588" w:rsidRDefault="00212A64" w:rsidP="00896DC9">
      <w:pPr>
        <w:rPr>
          <w:rFonts w:ascii="Arial" w:hAnsi="Arial" w:cs="Arial"/>
          <w:sz w:val="22"/>
          <w:szCs w:val="22"/>
        </w:rPr>
      </w:pPr>
      <w:r w:rsidRPr="00C24588">
        <w:rPr>
          <w:rFonts w:ascii="Arial" w:hAnsi="Arial" w:cs="Arial"/>
          <w:sz w:val="22"/>
          <w:szCs w:val="22"/>
        </w:rPr>
        <w:t xml:space="preserve">Idaho State Historical Society (ISHS) preserves and promotes Idaho’s cultural heritage. </w:t>
      </w:r>
    </w:p>
    <w:p w:rsidR="00212A64" w:rsidRPr="00C24588" w:rsidRDefault="00212A64" w:rsidP="00896DC9">
      <w:pPr>
        <w:pStyle w:val="Heading2"/>
        <w:widowControl/>
        <w:numPr>
          <w:ilvl w:val="1"/>
          <w:numId w:val="0"/>
        </w:numPr>
        <w:autoSpaceDE/>
        <w:autoSpaceDN/>
        <w:adjustRightInd/>
        <w:spacing w:before="0" w:after="0" w:line="240" w:lineRule="atLeast"/>
        <w:ind w:left="1440" w:hanging="1440"/>
        <w:rPr>
          <w:noProof/>
          <w:sz w:val="22"/>
          <w:szCs w:val="22"/>
        </w:rPr>
      </w:pPr>
    </w:p>
    <w:p w:rsidR="00212A64" w:rsidRPr="00C24588" w:rsidRDefault="00212A64" w:rsidP="00896DC9">
      <w:pPr>
        <w:pStyle w:val="Heading2"/>
        <w:widowControl/>
        <w:numPr>
          <w:ilvl w:val="1"/>
          <w:numId w:val="0"/>
        </w:numPr>
        <w:autoSpaceDE/>
        <w:autoSpaceDN/>
        <w:adjustRightInd/>
        <w:spacing w:before="0" w:after="0" w:line="240" w:lineRule="atLeast"/>
        <w:ind w:left="1440" w:hanging="1440"/>
        <w:rPr>
          <w:noProof/>
          <w:sz w:val="22"/>
          <w:szCs w:val="22"/>
        </w:rPr>
      </w:pPr>
      <w:r w:rsidRPr="00C24588">
        <w:rPr>
          <w:noProof/>
          <w:sz w:val="22"/>
          <w:szCs w:val="22"/>
        </w:rPr>
        <w:t>Vision</w:t>
      </w:r>
    </w:p>
    <w:p w:rsidR="00212A64" w:rsidRPr="00C24588" w:rsidRDefault="00212A64" w:rsidP="00896DC9">
      <w:pPr>
        <w:rPr>
          <w:rFonts w:ascii="Arial" w:hAnsi="Arial" w:cs="Arial"/>
          <w:sz w:val="22"/>
          <w:szCs w:val="22"/>
        </w:rPr>
      </w:pPr>
      <w:r w:rsidRPr="00C24588">
        <w:rPr>
          <w:rFonts w:ascii="Arial" w:hAnsi="Arial" w:cs="Arial"/>
          <w:sz w:val="22"/>
          <w:szCs w:val="22"/>
        </w:rPr>
        <w:t>Our vision is to inspire, enrich and engage all Idahoans by leading the state in preserving, sharing, and using history and cultural resources relevant to today to inform and influence the future.</w:t>
      </w:r>
    </w:p>
    <w:p w:rsidR="00212A64" w:rsidRPr="00C24588" w:rsidRDefault="00212A64" w:rsidP="00896DC9">
      <w:pPr>
        <w:ind w:left="1440"/>
        <w:rPr>
          <w:rFonts w:ascii="Arial" w:hAnsi="Arial" w:cs="Arial"/>
          <w:sz w:val="22"/>
          <w:szCs w:val="22"/>
        </w:rPr>
      </w:pPr>
    </w:p>
    <w:p w:rsidR="00212A64" w:rsidRPr="00C24588" w:rsidRDefault="00212A64" w:rsidP="00896DC9">
      <w:pPr>
        <w:pStyle w:val="Heading2"/>
        <w:widowControl/>
        <w:numPr>
          <w:ilvl w:val="1"/>
          <w:numId w:val="0"/>
        </w:numPr>
        <w:autoSpaceDE/>
        <w:autoSpaceDN/>
        <w:adjustRightInd/>
        <w:spacing w:before="0" w:after="0" w:line="240" w:lineRule="atLeast"/>
        <w:ind w:left="1440" w:hanging="1440"/>
        <w:rPr>
          <w:noProof/>
          <w:sz w:val="22"/>
          <w:szCs w:val="22"/>
        </w:rPr>
      </w:pPr>
      <w:r w:rsidRPr="00C24588">
        <w:rPr>
          <w:noProof/>
          <w:sz w:val="22"/>
          <w:szCs w:val="22"/>
        </w:rPr>
        <w:t>Values</w:t>
      </w:r>
    </w:p>
    <w:p w:rsidR="00212A64" w:rsidRPr="00C24588" w:rsidRDefault="00212A64" w:rsidP="00896DC9">
      <w:pPr>
        <w:ind w:firstLine="720"/>
        <w:rPr>
          <w:rFonts w:ascii="Arial" w:hAnsi="Arial" w:cs="Arial"/>
          <w:b/>
          <w:noProof/>
          <w:sz w:val="22"/>
          <w:szCs w:val="22"/>
        </w:rPr>
      </w:pPr>
      <w:r w:rsidRPr="00C24588">
        <w:rPr>
          <w:rFonts w:ascii="Arial" w:hAnsi="Arial" w:cs="Arial"/>
          <w:b/>
          <w:noProof/>
          <w:sz w:val="22"/>
          <w:szCs w:val="22"/>
        </w:rPr>
        <w:t>Customer Service</w:t>
      </w:r>
    </w:p>
    <w:p w:rsidR="00212A64" w:rsidRPr="00C24588" w:rsidRDefault="00212A64" w:rsidP="00896DC9">
      <w:pPr>
        <w:numPr>
          <w:ilvl w:val="0"/>
          <w:numId w:val="11"/>
        </w:numPr>
        <w:rPr>
          <w:rFonts w:ascii="Arial" w:hAnsi="Arial" w:cs="Arial"/>
          <w:i/>
          <w:noProof/>
          <w:sz w:val="22"/>
          <w:szCs w:val="22"/>
        </w:rPr>
      </w:pPr>
      <w:r w:rsidRPr="00C24588">
        <w:rPr>
          <w:rFonts w:ascii="Arial" w:hAnsi="Arial" w:cs="Arial"/>
          <w:i/>
          <w:noProof/>
          <w:sz w:val="22"/>
          <w:szCs w:val="22"/>
        </w:rPr>
        <w:t>ISHS serves the historical needs of the entire state of Idaho</w:t>
      </w:r>
    </w:p>
    <w:p w:rsidR="00212A64" w:rsidRPr="00C24588" w:rsidRDefault="00212A64" w:rsidP="00896DC9">
      <w:pPr>
        <w:numPr>
          <w:ilvl w:val="0"/>
          <w:numId w:val="11"/>
        </w:numPr>
        <w:rPr>
          <w:rFonts w:ascii="Arial" w:hAnsi="Arial" w:cs="Arial"/>
          <w:i/>
          <w:noProof/>
          <w:sz w:val="22"/>
          <w:szCs w:val="22"/>
        </w:rPr>
      </w:pPr>
      <w:r w:rsidRPr="00C24588">
        <w:rPr>
          <w:rFonts w:ascii="Arial" w:hAnsi="Arial" w:cs="Arial"/>
          <w:i/>
          <w:noProof/>
          <w:sz w:val="22"/>
          <w:szCs w:val="22"/>
        </w:rPr>
        <w:t>ISHS directly supports State, Tribal, City, and County governments</w:t>
      </w:r>
    </w:p>
    <w:p w:rsidR="00212A64" w:rsidRPr="00C24588" w:rsidRDefault="00212A64" w:rsidP="00896DC9">
      <w:pPr>
        <w:numPr>
          <w:ilvl w:val="0"/>
          <w:numId w:val="11"/>
        </w:numPr>
        <w:rPr>
          <w:rFonts w:ascii="Arial" w:hAnsi="Arial" w:cs="Arial"/>
          <w:i/>
          <w:noProof/>
          <w:sz w:val="22"/>
          <w:szCs w:val="22"/>
        </w:rPr>
      </w:pPr>
      <w:r w:rsidRPr="00C24588">
        <w:rPr>
          <w:rFonts w:ascii="Arial" w:hAnsi="Arial" w:cs="Arial"/>
          <w:i/>
          <w:noProof/>
          <w:sz w:val="22"/>
          <w:szCs w:val="22"/>
        </w:rPr>
        <w:t>ISHS directly supports immediate information needs of the public</w:t>
      </w:r>
    </w:p>
    <w:p w:rsidR="00212A64" w:rsidRPr="00C24588" w:rsidRDefault="00212A64" w:rsidP="00896DC9">
      <w:pPr>
        <w:numPr>
          <w:ilvl w:val="0"/>
          <w:numId w:val="11"/>
        </w:numPr>
        <w:rPr>
          <w:rFonts w:ascii="Arial" w:hAnsi="Arial" w:cs="Arial"/>
          <w:i/>
          <w:noProof/>
          <w:sz w:val="22"/>
          <w:szCs w:val="22"/>
        </w:rPr>
      </w:pPr>
      <w:r w:rsidRPr="00C24588">
        <w:rPr>
          <w:rFonts w:ascii="Arial" w:hAnsi="Arial" w:cs="Arial"/>
          <w:i/>
          <w:noProof/>
          <w:sz w:val="22"/>
          <w:szCs w:val="22"/>
        </w:rPr>
        <w:t xml:space="preserve">ISHS directly supports teachers, students, families, tourists, and researchers </w:t>
      </w:r>
    </w:p>
    <w:p w:rsidR="00212A64" w:rsidRPr="00C24588" w:rsidRDefault="00212A64" w:rsidP="00896DC9">
      <w:pPr>
        <w:numPr>
          <w:ilvl w:val="0"/>
          <w:numId w:val="11"/>
        </w:numPr>
        <w:rPr>
          <w:rFonts w:ascii="Arial" w:hAnsi="Arial" w:cs="Arial"/>
          <w:i/>
          <w:noProof/>
          <w:sz w:val="22"/>
          <w:szCs w:val="22"/>
        </w:rPr>
      </w:pPr>
      <w:r w:rsidRPr="00C24588">
        <w:rPr>
          <w:rFonts w:ascii="Arial" w:hAnsi="Arial" w:cs="Arial"/>
          <w:i/>
          <w:noProof/>
          <w:sz w:val="22"/>
          <w:szCs w:val="22"/>
        </w:rPr>
        <w:t xml:space="preserve">ISHS responds to the needs of its customers through purposeful program development and assessment </w:t>
      </w:r>
    </w:p>
    <w:p w:rsidR="00212A64" w:rsidRPr="00C24588" w:rsidRDefault="00212A64" w:rsidP="00896DC9">
      <w:pPr>
        <w:ind w:left="2160"/>
        <w:rPr>
          <w:rFonts w:ascii="Arial" w:hAnsi="Arial" w:cs="Arial"/>
          <w:i/>
          <w:noProof/>
          <w:sz w:val="22"/>
          <w:szCs w:val="22"/>
        </w:rPr>
      </w:pPr>
    </w:p>
    <w:p w:rsidR="00212A64" w:rsidRPr="00C24588" w:rsidRDefault="00212A64" w:rsidP="00896DC9">
      <w:pPr>
        <w:ind w:firstLine="720"/>
        <w:rPr>
          <w:rFonts w:ascii="Arial" w:hAnsi="Arial" w:cs="Arial"/>
          <w:b/>
          <w:noProof/>
          <w:sz w:val="22"/>
          <w:szCs w:val="22"/>
        </w:rPr>
      </w:pPr>
      <w:r w:rsidRPr="00C24588">
        <w:rPr>
          <w:rFonts w:ascii="Arial" w:hAnsi="Arial" w:cs="Arial"/>
          <w:b/>
          <w:noProof/>
          <w:sz w:val="22"/>
          <w:szCs w:val="22"/>
        </w:rPr>
        <w:t>Stewardship</w:t>
      </w:r>
    </w:p>
    <w:p w:rsidR="00212A64" w:rsidRPr="00C24588" w:rsidRDefault="00212A64" w:rsidP="00896DC9">
      <w:pPr>
        <w:numPr>
          <w:ilvl w:val="0"/>
          <w:numId w:val="12"/>
        </w:numPr>
        <w:rPr>
          <w:rFonts w:ascii="Arial" w:hAnsi="Arial" w:cs="Arial"/>
          <w:i/>
          <w:noProof/>
          <w:sz w:val="22"/>
          <w:szCs w:val="22"/>
        </w:rPr>
      </w:pPr>
      <w:r w:rsidRPr="00C24588">
        <w:rPr>
          <w:rFonts w:ascii="Arial" w:hAnsi="Arial" w:cs="Arial"/>
          <w:i/>
          <w:noProof/>
          <w:sz w:val="22"/>
          <w:szCs w:val="22"/>
        </w:rPr>
        <w:t>ISHS collects, preserves, and provides access to archeological and historical artifacts and archival materials</w:t>
      </w:r>
    </w:p>
    <w:p w:rsidR="00212A64" w:rsidRPr="00C24588" w:rsidRDefault="00212A64" w:rsidP="00896DC9">
      <w:pPr>
        <w:numPr>
          <w:ilvl w:val="0"/>
          <w:numId w:val="12"/>
        </w:numPr>
        <w:rPr>
          <w:rFonts w:ascii="Arial" w:hAnsi="Arial" w:cs="Arial"/>
          <w:i/>
          <w:noProof/>
          <w:sz w:val="22"/>
          <w:szCs w:val="22"/>
        </w:rPr>
      </w:pPr>
      <w:r w:rsidRPr="00C24588">
        <w:rPr>
          <w:rFonts w:ascii="Arial" w:hAnsi="Arial" w:cs="Arial"/>
          <w:i/>
          <w:noProof/>
          <w:sz w:val="22"/>
          <w:szCs w:val="22"/>
        </w:rPr>
        <w:t>ISHS represents a statewide and national perspective and process that increases stewardship of historic buildings and sites</w:t>
      </w:r>
    </w:p>
    <w:p w:rsidR="00212A64" w:rsidRPr="00C24588" w:rsidRDefault="00212A64" w:rsidP="00896DC9">
      <w:pPr>
        <w:numPr>
          <w:ilvl w:val="0"/>
          <w:numId w:val="12"/>
        </w:numPr>
        <w:rPr>
          <w:rFonts w:ascii="Arial" w:hAnsi="Arial" w:cs="Arial"/>
          <w:i/>
          <w:noProof/>
          <w:sz w:val="22"/>
          <w:szCs w:val="22"/>
        </w:rPr>
      </w:pPr>
      <w:r w:rsidRPr="00C24588">
        <w:rPr>
          <w:rFonts w:ascii="Arial" w:hAnsi="Arial" w:cs="Arial"/>
          <w:i/>
          <w:noProof/>
          <w:sz w:val="22"/>
          <w:szCs w:val="22"/>
        </w:rPr>
        <w:t>ISHS sustains multiple sites and purposes in its work</w:t>
      </w:r>
    </w:p>
    <w:p w:rsidR="00212A64" w:rsidRPr="00C24588" w:rsidRDefault="00212A64" w:rsidP="00CB0728">
      <w:pPr>
        <w:rPr>
          <w:rFonts w:ascii="Arial" w:hAnsi="Arial" w:cs="Arial"/>
          <w:b/>
          <w:i/>
          <w:noProof/>
          <w:sz w:val="22"/>
          <w:szCs w:val="22"/>
        </w:rPr>
      </w:pPr>
    </w:p>
    <w:p w:rsidR="00212A64" w:rsidRPr="00C24588" w:rsidRDefault="00212A64" w:rsidP="00896DC9">
      <w:pPr>
        <w:ind w:firstLine="720"/>
        <w:rPr>
          <w:rFonts w:ascii="Arial" w:hAnsi="Arial" w:cs="Arial"/>
          <w:b/>
          <w:noProof/>
          <w:sz w:val="22"/>
          <w:szCs w:val="22"/>
        </w:rPr>
      </w:pPr>
      <w:r w:rsidRPr="00C24588">
        <w:rPr>
          <w:rFonts w:ascii="Arial" w:hAnsi="Arial" w:cs="Arial"/>
          <w:b/>
          <w:noProof/>
          <w:sz w:val="22"/>
          <w:szCs w:val="22"/>
        </w:rPr>
        <w:t>Education</w:t>
      </w:r>
    </w:p>
    <w:p w:rsidR="00212A64" w:rsidRPr="00C24588" w:rsidRDefault="00212A64" w:rsidP="00896DC9">
      <w:pPr>
        <w:numPr>
          <w:ilvl w:val="0"/>
          <w:numId w:val="13"/>
        </w:numPr>
        <w:rPr>
          <w:rFonts w:ascii="Arial" w:hAnsi="Arial" w:cs="Arial"/>
          <w:i/>
          <w:noProof/>
          <w:sz w:val="22"/>
          <w:szCs w:val="22"/>
        </w:rPr>
      </w:pPr>
      <w:r w:rsidRPr="00C24588">
        <w:rPr>
          <w:rFonts w:ascii="Arial" w:hAnsi="Arial" w:cs="Arial"/>
          <w:i/>
          <w:noProof/>
          <w:sz w:val="22"/>
          <w:szCs w:val="22"/>
        </w:rPr>
        <w:t>ISHS teaches essential historical literacy and promotes learning and a historical/research process through public programs</w:t>
      </w:r>
    </w:p>
    <w:p w:rsidR="00212A64" w:rsidRPr="00C24588" w:rsidRDefault="00212A64" w:rsidP="00896DC9">
      <w:pPr>
        <w:numPr>
          <w:ilvl w:val="0"/>
          <w:numId w:val="13"/>
        </w:numPr>
        <w:rPr>
          <w:rFonts w:ascii="Arial" w:hAnsi="Arial" w:cs="Arial"/>
          <w:i/>
          <w:noProof/>
          <w:sz w:val="22"/>
          <w:szCs w:val="22"/>
        </w:rPr>
      </w:pPr>
      <w:r w:rsidRPr="00C24588">
        <w:rPr>
          <w:rFonts w:ascii="Arial" w:hAnsi="Arial" w:cs="Arial"/>
          <w:i/>
          <w:noProof/>
          <w:sz w:val="22"/>
          <w:szCs w:val="22"/>
        </w:rPr>
        <w:t>ISHS models an artifact/archival approach to ideas about people, places, and events</w:t>
      </w:r>
    </w:p>
    <w:p w:rsidR="00212A64" w:rsidRDefault="00212A64" w:rsidP="009B32AE">
      <w:pPr>
        <w:numPr>
          <w:ilvl w:val="0"/>
          <w:numId w:val="13"/>
        </w:numPr>
        <w:rPr>
          <w:rFonts w:ascii="Arial" w:hAnsi="Arial" w:cs="Arial"/>
          <w:i/>
          <w:noProof/>
          <w:sz w:val="22"/>
          <w:szCs w:val="22"/>
        </w:rPr>
      </w:pPr>
      <w:r w:rsidRPr="00C24588">
        <w:rPr>
          <w:rFonts w:ascii="Arial" w:hAnsi="Arial" w:cs="Arial"/>
          <w:i/>
          <w:noProof/>
          <w:sz w:val="22"/>
          <w:szCs w:val="22"/>
        </w:rPr>
        <w:t>ISHS uses a participant focus in program development</w:t>
      </w:r>
    </w:p>
    <w:p w:rsidR="00212A64" w:rsidRPr="00C24588" w:rsidRDefault="00212A64" w:rsidP="00422BE9">
      <w:pPr>
        <w:ind w:left="1080"/>
        <w:rPr>
          <w:rFonts w:ascii="Arial" w:hAnsi="Arial" w:cs="Arial"/>
          <w:i/>
          <w:noProof/>
          <w:sz w:val="22"/>
          <w:szCs w:val="22"/>
        </w:rPr>
      </w:pPr>
    </w:p>
    <w:p w:rsidR="00212A64" w:rsidRPr="00C24588" w:rsidRDefault="00212A64" w:rsidP="00896DC9">
      <w:pPr>
        <w:ind w:firstLine="720"/>
        <w:rPr>
          <w:rFonts w:ascii="Arial" w:hAnsi="Arial" w:cs="Arial"/>
          <w:b/>
          <w:noProof/>
          <w:sz w:val="22"/>
          <w:szCs w:val="22"/>
        </w:rPr>
      </w:pPr>
      <w:r w:rsidRPr="00C24588">
        <w:rPr>
          <w:rFonts w:ascii="Arial" w:hAnsi="Arial" w:cs="Arial"/>
          <w:b/>
          <w:noProof/>
          <w:sz w:val="22"/>
          <w:szCs w:val="22"/>
        </w:rPr>
        <w:t>Professionalism</w:t>
      </w:r>
    </w:p>
    <w:p w:rsidR="00212A64" w:rsidRPr="00C24588" w:rsidRDefault="00212A64" w:rsidP="00896DC9">
      <w:pPr>
        <w:numPr>
          <w:ilvl w:val="0"/>
          <w:numId w:val="14"/>
        </w:numPr>
        <w:rPr>
          <w:rFonts w:ascii="Arial" w:hAnsi="Arial" w:cs="Arial"/>
          <w:i/>
          <w:noProof/>
          <w:sz w:val="22"/>
          <w:szCs w:val="22"/>
        </w:rPr>
      </w:pPr>
      <w:r w:rsidRPr="00C24588">
        <w:rPr>
          <w:rFonts w:ascii="Arial" w:hAnsi="Arial" w:cs="Arial"/>
          <w:i/>
          <w:noProof/>
          <w:sz w:val="22"/>
          <w:szCs w:val="22"/>
        </w:rPr>
        <w:t>ISHS is committed to making history a living resource for the people of Idaho through traditional programming and those that serve social needs</w:t>
      </w:r>
    </w:p>
    <w:p w:rsidR="00212A64" w:rsidRPr="00C24588" w:rsidRDefault="00212A64" w:rsidP="00896DC9">
      <w:pPr>
        <w:numPr>
          <w:ilvl w:val="0"/>
          <w:numId w:val="14"/>
        </w:numPr>
        <w:rPr>
          <w:rFonts w:ascii="Arial" w:hAnsi="Arial" w:cs="Arial"/>
          <w:i/>
          <w:noProof/>
          <w:sz w:val="22"/>
          <w:szCs w:val="22"/>
        </w:rPr>
      </w:pPr>
      <w:r w:rsidRPr="00C24588">
        <w:rPr>
          <w:rFonts w:ascii="Arial" w:hAnsi="Arial" w:cs="Arial"/>
          <w:i/>
          <w:noProof/>
          <w:sz w:val="22"/>
          <w:szCs w:val="22"/>
        </w:rPr>
        <w:t>ISHS is committed to implementing the highest professional practices possible in alignment with national state and local standards established by professional organizations including:</w:t>
      </w:r>
    </w:p>
    <w:p w:rsidR="00212A64" w:rsidRPr="00C24588" w:rsidRDefault="00212A64" w:rsidP="00896DC9">
      <w:pPr>
        <w:pStyle w:val="Header"/>
        <w:tabs>
          <w:tab w:val="clear" w:pos="4320"/>
          <w:tab w:val="clear" w:pos="8640"/>
        </w:tabs>
        <w:ind w:left="720" w:hanging="720"/>
        <w:rPr>
          <w:rFonts w:ascii="Arial" w:hAnsi="Arial" w:cs="Arial"/>
          <w:i/>
          <w:noProof/>
          <w:sz w:val="22"/>
          <w:szCs w:val="22"/>
        </w:rPr>
      </w:pP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Society of American Archivists/Council of State Archivists</w:t>
      </w:r>
    </w:p>
    <w:p w:rsidR="00212A64" w:rsidRPr="00C24588" w:rsidRDefault="00212A64" w:rsidP="001A45A3">
      <w:pPr>
        <w:pStyle w:val="Header"/>
        <w:widowControl/>
        <w:tabs>
          <w:tab w:val="clear" w:pos="4320"/>
          <w:tab w:val="clear" w:pos="8640"/>
        </w:tabs>
        <w:autoSpaceDE/>
        <w:autoSpaceDN/>
        <w:adjustRightInd/>
        <w:rPr>
          <w:rFonts w:ascii="Arial" w:hAnsi="Arial" w:cs="Arial"/>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American Association of Museums</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National Historic Preservation Act</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American Library Association</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American Association for State and Local History</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Secretary of Interior Standards for Treatment of Historic Properties</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Government  Accounting Principles</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Governmental Accouting Standards Board </w:t>
      </w:r>
    </w:p>
    <w:p w:rsidR="00212A64" w:rsidRPr="00C24588" w:rsidRDefault="00212A64" w:rsidP="001A45A3">
      <w:pPr>
        <w:pStyle w:val="Header"/>
        <w:widowControl/>
        <w:tabs>
          <w:tab w:val="clear" w:pos="4320"/>
          <w:tab w:val="clear" w:pos="8640"/>
        </w:tabs>
        <w:autoSpaceDE/>
        <w:autoSpaceDN/>
        <w:adjustRightInd/>
        <w:rPr>
          <w:rFonts w:ascii="Arial" w:hAnsi="Arial" w:cs="Arial"/>
          <w:noProof/>
          <w:sz w:val="22"/>
          <w:szCs w:val="22"/>
        </w:rPr>
      </w:pPr>
      <w:r w:rsidRPr="00C24588">
        <w:rPr>
          <w:rFonts w:ascii="Arial" w:hAnsi="Arial" w:cs="Arial"/>
          <w:noProof/>
          <w:sz w:val="22"/>
          <w:szCs w:val="22"/>
        </w:rPr>
        <w:t xml:space="preserve">                   </w:t>
      </w:r>
      <w:r>
        <w:rPr>
          <w:rFonts w:ascii="Arial" w:hAnsi="Arial" w:cs="Arial"/>
          <w:noProof/>
          <w:sz w:val="22"/>
          <w:szCs w:val="22"/>
        </w:rPr>
        <w:t xml:space="preserve"> </w:t>
      </w:r>
      <w:r w:rsidRPr="00C24588">
        <w:rPr>
          <w:rFonts w:ascii="Arial" w:hAnsi="Arial" w:cs="Arial"/>
          <w:noProof/>
          <w:sz w:val="22"/>
          <w:szCs w:val="22"/>
        </w:rPr>
        <w:t xml:space="preserve"> Association of Fundraising Professionals</w:t>
      </w:r>
    </w:p>
    <w:p w:rsidR="00212A64" w:rsidRPr="00C24588" w:rsidRDefault="00212A64" w:rsidP="00896DC9">
      <w:pPr>
        <w:ind w:left="1440"/>
        <w:rPr>
          <w:rFonts w:ascii="Arial" w:hAnsi="Arial" w:cs="Arial"/>
          <w:noProof/>
          <w:sz w:val="22"/>
          <w:szCs w:val="22"/>
        </w:rPr>
      </w:pPr>
    </w:p>
    <w:p w:rsidR="00212A64" w:rsidRPr="00C24588" w:rsidRDefault="00212A64" w:rsidP="00896DC9">
      <w:pPr>
        <w:pStyle w:val="Heading2"/>
        <w:widowControl/>
        <w:numPr>
          <w:ilvl w:val="1"/>
          <w:numId w:val="0"/>
        </w:numPr>
        <w:autoSpaceDE/>
        <w:autoSpaceDN/>
        <w:adjustRightInd/>
        <w:spacing w:before="0" w:after="0" w:line="240" w:lineRule="atLeast"/>
        <w:ind w:left="1440" w:hanging="1440"/>
        <w:rPr>
          <w:noProof/>
          <w:sz w:val="22"/>
          <w:szCs w:val="22"/>
        </w:rPr>
      </w:pPr>
      <w:r w:rsidRPr="00C24588">
        <w:rPr>
          <w:noProof/>
          <w:sz w:val="22"/>
          <w:szCs w:val="22"/>
        </w:rPr>
        <w:t>Case for Support</w:t>
      </w:r>
    </w:p>
    <w:p w:rsidR="00212A64" w:rsidRPr="00C24588" w:rsidRDefault="00212A64" w:rsidP="00896DC9">
      <w:pPr>
        <w:rPr>
          <w:rFonts w:ascii="Arial" w:hAnsi="Arial" w:cs="Arial"/>
          <w:sz w:val="22"/>
          <w:szCs w:val="22"/>
        </w:rPr>
      </w:pPr>
      <w:r w:rsidRPr="00C24588">
        <w:rPr>
          <w:rFonts w:ascii="Arial" w:hAnsi="Arial" w:cs="Arial"/>
          <w:sz w:val="22"/>
          <w:szCs w:val="22"/>
        </w:rPr>
        <w:t xml:space="preserve">Created in 1881 and established as a state agency in 1907, the Idaho State Historical Society (ISHS) strategically deploys historic resources to benefit Idahoans through essential services including records management and dynamic public programs in education, preservation and stewardship, and technical assistance. </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sz w:val="22"/>
          <w:szCs w:val="22"/>
        </w:rPr>
      </w:pPr>
      <w:r w:rsidRPr="00C24588">
        <w:rPr>
          <w:rFonts w:ascii="Arial" w:hAnsi="Arial" w:cs="Arial"/>
          <w:sz w:val="22"/>
          <w:szCs w:val="22"/>
        </w:rPr>
        <w:t>The Idaho State Historical Society is only partially supported with state funds; we raise about 55% of our budget to support services and programs with a mix of service/gate fees, public and private grants, membership, corporations and philanthropic gifts.</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sz w:val="22"/>
          <w:szCs w:val="22"/>
        </w:rPr>
      </w:pPr>
      <w:r w:rsidRPr="00C24588">
        <w:rPr>
          <w:rFonts w:ascii="Arial" w:hAnsi="Arial" w:cs="Arial"/>
          <w:sz w:val="22"/>
          <w:szCs w:val="22"/>
        </w:rPr>
        <w:t>The Idaho State Historical Society serves over 100,000 people each year through educational programs, tours and events, research use, and technical assistance.  Annually, over 15,000 school-aged children benefit from ISHS programs and visits.</w:t>
      </w:r>
    </w:p>
    <w:p w:rsidR="00212A64" w:rsidRPr="00C24588" w:rsidRDefault="00212A64" w:rsidP="00896DC9">
      <w:pPr>
        <w:rPr>
          <w:rFonts w:ascii="Arial" w:hAnsi="Arial" w:cs="Arial"/>
          <w:sz w:val="22"/>
          <w:szCs w:val="22"/>
        </w:rPr>
      </w:pPr>
      <w:r w:rsidRPr="00C24588">
        <w:rPr>
          <w:rFonts w:ascii="Arial" w:hAnsi="Arial" w:cs="Arial"/>
          <w:sz w:val="22"/>
          <w:szCs w:val="22"/>
        </w:rPr>
        <w:t xml:space="preserve"> </w:t>
      </w:r>
    </w:p>
    <w:p w:rsidR="00212A64" w:rsidRPr="00C24588" w:rsidRDefault="00212A64" w:rsidP="008D06F4">
      <w:pPr>
        <w:pStyle w:val="Heading2"/>
        <w:widowControl/>
        <w:numPr>
          <w:ilvl w:val="1"/>
          <w:numId w:val="0"/>
        </w:numPr>
        <w:autoSpaceDE/>
        <w:autoSpaceDN/>
        <w:adjustRightInd/>
        <w:spacing w:before="0" w:after="0" w:line="240" w:lineRule="atLeast"/>
        <w:ind w:left="1440" w:hanging="1440"/>
        <w:rPr>
          <w:noProof/>
          <w:sz w:val="22"/>
          <w:szCs w:val="22"/>
        </w:rPr>
      </w:pPr>
      <w:r w:rsidRPr="00C24588">
        <w:rPr>
          <w:noProof/>
          <w:sz w:val="22"/>
          <w:szCs w:val="22"/>
        </w:rPr>
        <w:t>Agency Brand</w:t>
      </w:r>
    </w:p>
    <w:p w:rsidR="00212A64" w:rsidRPr="00C24588" w:rsidRDefault="00212A64" w:rsidP="00896DC9">
      <w:pPr>
        <w:rPr>
          <w:rFonts w:ascii="Arial" w:hAnsi="Arial" w:cs="Arial"/>
          <w:sz w:val="22"/>
          <w:szCs w:val="22"/>
        </w:rPr>
      </w:pPr>
      <w:r w:rsidRPr="00C24588">
        <w:rPr>
          <w:rFonts w:ascii="Arial" w:hAnsi="Arial" w:cs="Arial"/>
          <w:sz w:val="22"/>
          <w:szCs w:val="22"/>
        </w:rPr>
        <w:t>The ISHS must transform itself. We must think, act, and develop a “fan base” and revenue streams like a consumer brand or nimble non-profit.  In order to meet our revenue goals and optimize public awareness and participation in agency services through enhanced brand identity, web-site, marketing and outreach, ISHS will:</w:t>
      </w:r>
    </w:p>
    <w:p w:rsidR="00212A64" w:rsidRPr="00C24588" w:rsidRDefault="00212A64" w:rsidP="00896DC9">
      <w:pPr>
        <w:rPr>
          <w:rFonts w:ascii="Arial" w:hAnsi="Arial" w:cs="Arial"/>
          <w:b/>
          <w:bCs/>
          <w:i/>
          <w:iCs/>
          <w:sz w:val="22"/>
          <w:szCs w:val="22"/>
        </w:rPr>
      </w:pPr>
      <w:r w:rsidRPr="00C24588">
        <w:rPr>
          <w:rFonts w:ascii="Arial" w:hAnsi="Arial" w:cs="Arial"/>
          <w:b/>
          <w:bCs/>
          <w:i/>
          <w:iCs/>
          <w:sz w:val="22"/>
          <w:szCs w:val="22"/>
        </w:rPr>
        <w:t> </w:t>
      </w:r>
    </w:p>
    <w:p w:rsidR="00212A64" w:rsidRPr="00C24588" w:rsidRDefault="00212A64" w:rsidP="00896DC9">
      <w:pPr>
        <w:rPr>
          <w:rFonts w:ascii="Arial" w:hAnsi="Arial" w:cs="Arial"/>
          <w:b/>
          <w:bCs/>
          <w:sz w:val="22"/>
          <w:szCs w:val="22"/>
        </w:rPr>
      </w:pPr>
      <w:r w:rsidRPr="00C24588">
        <w:rPr>
          <w:rFonts w:ascii="Arial" w:hAnsi="Arial" w:cs="Arial"/>
          <w:b/>
          <w:bCs/>
          <w:sz w:val="22"/>
          <w:szCs w:val="22"/>
        </w:rPr>
        <w:t xml:space="preserve">Market to target audiences: </w:t>
      </w:r>
    </w:p>
    <w:p w:rsidR="00212A64" w:rsidRPr="00C24588" w:rsidRDefault="00212A64" w:rsidP="00896DC9">
      <w:pPr>
        <w:pStyle w:val="ListParagraph"/>
        <w:numPr>
          <w:ilvl w:val="0"/>
          <w:numId w:val="7"/>
        </w:numPr>
        <w:contextualSpacing w:val="0"/>
        <w:rPr>
          <w:rFonts w:ascii="Arial" w:hAnsi="Arial" w:cs="Arial"/>
          <w:sz w:val="22"/>
          <w:szCs w:val="22"/>
        </w:rPr>
      </w:pPr>
      <w:r w:rsidRPr="00C24588">
        <w:rPr>
          <w:rFonts w:ascii="Arial" w:hAnsi="Arial" w:cs="Arial"/>
          <w:i/>
          <w:iCs/>
          <w:sz w:val="22"/>
          <w:szCs w:val="22"/>
        </w:rPr>
        <w:t>The Inner Circle:</w:t>
      </w:r>
      <w:r w:rsidRPr="00C24588">
        <w:rPr>
          <w:rFonts w:ascii="Arial" w:hAnsi="Arial" w:cs="Arial"/>
          <w:sz w:val="22"/>
          <w:szCs w:val="22"/>
        </w:rPr>
        <w:t xml:space="preserve"> Those who are already exposed to, and appreciative of, history and all or parts of what the ISHS has to offer. Includes existing members and seasoned researchers. </w:t>
      </w:r>
    </w:p>
    <w:p w:rsidR="00212A64" w:rsidRPr="00C24588" w:rsidRDefault="00212A64" w:rsidP="00896DC9">
      <w:pPr>
        <w:pStyle w:val="ListParagraph"/>
        <w:numPr>
          <w:ilvl w:val="0"/>
          <w:numId w:val="7"/>
        </w:numPr>
        <w:contextualSpacing w:val="0"/>
        <w:rPr>
          <w:rFonts w:ascii="Arial" w:hAnsi="Arial" w:cs="Arial"/>
          <w:sz w:val="22"/>
          <w:szCs w:val="22"/>
        </w:rPr>
      </w:pPr>
      <w:r w:rsidRPr="00C24588">
        <w:rPr>
          <w:rFonts w:ascii="Arial" w:hAnsi="Arial" w:cs="Arial"/>
          <w:i/>
          <w:iCs/>
          <w:sz w:val="22"/>
          <w:szCs w:val="22"/>
        </w:rPr>
        <w:t>The Potentials:</w:t>
      </w:r>
      <w:r w:rsidRPr="00C24588">
        <w:rPr>
          <w:rFonts w:ascii="Arial" w:hAnsi="Arial" w:cs="Arial"/>
          <w:sz w:val="22"/>
          <w:szCs w:val="22"/>
        </w:rPr>
        <w:t xml:space="preserve"> People with a propensity to want to seek historical experience and education for either themselves (includes sharing it with visitors or guests) or their families. Includes Idaho residents entertaining visitors, families with children, students on school trips, younger researchers, casual researchers and the curious. </w:t>
      </w:r>
    </w:p>
    <w:p w:rsidR="00212A64" w:rsidRPr="00C24588" w:rsidRDefault="00212A64" w:rsidP="00896DC9">
      <w:pPr>
        <w:pStyle w:val="ListParagraph"/>
        <w:numPr>
          <w:ilvl w:val="0"/>
          <w:numId w:val="7"/>
        </w:numPr>
        <w:contextualSpacing w:val="0"/>
        <w:rPr>
          <w:rFonts w:ascii="Arial" w:hAnsi="Arial" w:cs="Arial"/>
          <w:sz w:val="22"/>
          <w:szCs w:val="22"/>
        </w:rPr>
      </w:pPr>
      <w:r w:rsidRPr="00C24588">
        <w:rPr>
          <w:rFonts w:ascii="Arial" w:hAnsi="Arial" w:cs="Arial"/>
          <w:i/>
          <w:iCs/>
          <w:sz w:val="22"/>
          <w:szCs w:val="22"/>
        </w:rPr>
        <w:t xml:space="preserve">Key Influencers: </w:t>
      </w:r>
      <w:r w:rsidRPr="00C24588">
        <w:rPr>
          <w:rFonts w:ascii="Arial" w:hAnsi="Arial" w:cs="Arial"/>
          <w:sz w:val="22"/>
          <w:szCs w:val="22"/>
        </w:rPr>
        <w:t xml:space="preserve">Lawmakers and civic leaders. </w:t>
      </w:r>
    </w:p>
    <w:p w:rsidR="00212A64" w:rsidRPr="00C24588" w:rsidRDefault="00212A64" w:rsidP="00896DC9">
      <w:pPr>
        <w:rPr>
          <w:rFonts w:ascii="Arial" w:hAnsi="Arial" w:cs="Arial"/>
          <w:b/>
          <w:bCs/>
          <w:sz w:val="22"/>
          <w:szCs w:val="22"/>
        </w:rPr>
      </w:pPr>
    </w:p>
    <w:p w:rsidR="00212A64" w:rsidRPr="00C24588" w:rsidRDefault="00212A64" w:rsidP="00896DC9">
      <w:pPr>
        <w:rPr>
          <w:rFonts w:ascii="Arial" w:hAnsi="Arial" w:cs="Arial"/>
          <w:b/>
          <w:bCs/>
          <w:sz w:val="22"/>
          <w:szCs w:val="22"/>
        </w:rPr>
      </w:pPr>
      <w:r w:rsidRPr="00C24588">
        <w:rPr>
          <w:rFonts w:ascii="Arial" w:hAnsi="Arial" w:cs="Arial"/>
          <w:b/>
          <w:bCs/>
          <w:sz w:val="22"/>
          <w:szCs w:val="22"/>
        </w:rPr>
        <w:t>Use key attributes and target audiences as a cornerstone of ISHS branding and marketing strategy:</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i/>
          <w:iCs/>
          <w:sz w:val="22"/>
          <w:szCs w:val="22"/>
        </w:rPr>
      </w:pPr>
      <w:r w:rsidRPr="00B31477">
        <w:rPr>
          <w:rFonts w:ascii="Arial" w:hAnsi="Arial" w:cs="Arial"/>
          <w:i/>
          <w:iCs/>
          <w:sz w:val="22"/>
          <w:szCs w:val="22"/>
          <w:u w:val="single"/>
        </w:rPr>
        <w:t>Organizational Attributes</w:t>
      </w:r>
      <w:r w:rsidRPr="00C24588">
        <w:rPr>
          <w:rFonts w:ascii="Arial" w:hAnsi="Arial" w:cs="Arial"/>
          <w:i/>
          <w:iCs/>
          <w:sz w:val="22"/>
          <w:szCs w:val="22"/>
        </w:rPr>
        <w:t xml:space="preserve">                            </w:t>
      </w:r>
      <w:r w:rsidRPr="00B31477">
        <w:rPr>
          <w:rFonts w:ascii="Arial" w:hAnsi="Arial" w:cs="Arial"/>
          <w:i/>
          <w:iCs/>
          <w:sz w:val="22"/>
          <w:szCs w:val="22"/>
          <w:u w:val="single"/>
        </w:rPr>
        <w:t>Brand Promise</w:t>
      </w:r>
    </w:p>
    <w:p w:rsidR="00212A64" w:rsidRPr="00C24588" w:rsidRDefault="00212A64" w:rsidP="00BC0B38">
      <w:pPr>
        <w:rPr>
          <w:rFonts w:ascii="Arial" w:hAnsi="Arial" w:cs="Arial"/>
          <w:sz w:val="22"/>
          <w:szCs w:val="22"/>
        </w:rPr>
      </w:pPr>
      <w:r w:rsidRPr="00C24588">
        <w:rPr>
          <w:rFonts w:ascii="Arial" w:hAnsi="Arial" w:cs="Arial"/>
          <w:sz w:val="22"/>
          <w:szCs w:val="22"/>
        </w:rPr>
        <w:t xml:space="preserve">   </w:t>
      </w:r>
      <w:r>
        <w:rPr>
          <w:rFonts w:ascii="Arial" w:hAnsi="Arial" w:cs="Arial"/>
          <w:sz w:val="22"/>
          <w:szCs w:val="22"/>
        </w:rPr>
        <w:t xml:space="preserve"> </w:t>
      </w:r>
      <w:r w:rsidRPr="00C24588">
        <w:rPr>
          <w:rFonts w:ascii="Arial" w:hAnsi="Arial" w:cs="Arial"/>
          <w:sz w:val="22"/>
          <w:szCs w:val="22"/>
        </w:rPr>
        <w:t>Credible/Passionate                                    Dynamic</w:t>
      </w:r>
    </w:p>
    <w:p w:rsidR="00212A64" w:rsidRPr="00C24588" w:rsidRDefault="00212A64" w:rsidP="00BC0B38">
      <w:pPr>
        <w:rPr>
          <w:rFonts w:ascii="Arial" w:hAnsi="Arial" w:cs="Arial"/>
          <w:sz w:val="22"/>
          <w:szCs w:val="22"/>
        </w:rPr>
      </w:pPr>
      <w:r w:rsidRPr="00C24588">
        <w:rPr>
          <w:rFonts w:ascii="Arial" w:hAnsi="Arial" w:cs="Arial"/>
          <w:sz w:val="22"/>
          <w:szCs w:val="22"/>
        </w:rPr>
        <w:t xml:space="preserve">   </w:t>
      </w:r>
      <w:r>
        <w:rPr>
          <w:rFonts w:ascii="Arial" w:hAnsi="Arial" w:cs="Arial"/>
          <w:sz w:val="22"/>
          <w:szCs w:val="22"/>
        </w:rPr>
        <w:t xml:space="preserve"> </w:t>
      </w:r>
      <w:r w:rsidRPr="00C24588">
        <w:rPr>
          <w:rFonts w:ascii="Arial" w:hAnsi="Arial" w:cs="Arial"/>
          <w:sz w:val="22"/>
          <w:szCs w:val="22"/>
        </w:rPr>
        <w:t>Trusted                                                        Fun</w:t>
      </w:r>
    </w:p>
    <w:p w:rsidR="00212A64" w:rsidRPr="00C24588" w:rsidRDefault="00212A64" w:rsidP="00BC0B38">
      <w:pPr>
        <w:rPr>
          <w:rFonts w:ascii="Arial" w:hAnsi="Arial" w:cs="Arial"/>
          <w:sz w:val="22"/>
          <w:szCs w:val="22"/>
        </w:rPr>
      </w:pPr>
      <w:r w:rsidRPr="00C24588">
        <w:rPr>
          <w:rFonts w:ascii="Arial" w:hAnsi="Arial" w:cs="Arial"/>
          <w:sz w:val="22"/>
          <w:szCs w:val="22"/>
        </w:rPr>
        <w:t xml:space="preserve"> </w:t>
      </w:r>
      <w:r>
        <w:rPr>
          <w:rFonts w:ascii="Arial" w:hAnsi="Arial" w:cs="Arial"/>
          <w:sz w:val="22"/>
          <w:szCs w:val="22"/>
        </w:rPr>
        <w:t xml:space="preserve"> </w:t>
      </w:r>
      <w:r w:rsidRPr="00C24588">
        <w:rPr>
          <w:rFonts w:ascii="Arial" w:hAnsi="Arial" w:cs="Arial"/>
          <w:sz w:val="22"/>
          <w:szCs w:val="22"/>
        </w:rPr>
        <w:t xml:space="preserve">  Responsive                                                 Genuine</w:t>
      </w:r>
    </w:p>
    <w:p w:rsidR="00212A64" w:rsidRPr="00C24588" w:rsidRDefault="00212A64" w:rsidP="00BC0B38">
      <w:pPr>
        <w:rPr>
          <w:rFonts w:ascii="Arial" w:hAnsi="Arial" w:cs="Arial"/>
          <w:sz w:val="22"/>
          <w:szCs w:val="22"/>
        </w:rPr>
      </w:pPr>
      <w:r w:rsidRPr="00C24588">
        <w:rPr>
          <w:rFonts w:ascii="Arial" w:hAnsi="Arial" w:cs="Arial"/>
          <w:sz w:val="22"/>
          <w:szCs w:val="22"/>
        </w:rPr>
        <w:t xml:space="preserve"> </w:t>
      </w:r>
      <w:r>
        <w:rPr>
          <w:rFonts w:ascii="Arial" w:hAnsi="Arial" w:cs="Arial"/>
          <w:sz w:val="22"/>
          <w:szCs w:val="22"/>
        </w:rPr>
        <w:t xml:space="preserve"> </w:t>
      </w:r>
      <w:r w:rsidRPr="00C24588">
        <w:rPr>
          <w:rFonts w:ascii="Arial" w:hAnsi="Arial" w:cs="Arial"/>
          <w:sz w:val="22"/>
          <w:szCs w:val="22"/>
        </w:rPr>
        <w:t xml:space="preserve">  Wide-reaching                                             Accessible</w:t>
      </w:r>
    </w:p>
    <w:p w:rsidR="00212A64" w:rsidRPr="00C24588" w:rsidRDefault="00212A64" w:rsidP="00BC0B38">
      <w:pPr>
        <w:rPr>
          <w:rFonts w:ascii="Arial" w:hAnsi="Arial" w:cs="Arial"/>
          <w:sz w:val="22"/>
          <w:szCs w:val="22"/>
        </w:rPr>
      </w:pPr>
      <w:r w:rsidRPr="00C24588">
        <w:rPr>
          <w:rFonts w:ascii="Arial" w:hAnsi="Arial" w:cs="Arial"/>
          <w:sz w:val="22"/>
          <w:szCs w:val="22"/>
        </w:rPr>
        <w:t xml:space="preserve"> </w:t>
      </w:r>
      <w:r>
        <w:rPr>
          <w:rFonts w:ascii="Arial" w:hAnsi="Arial" w:cs="Arial"/>
          <w:sz w:val="22"/>
          <w:szCs w:val="22"/>
        </w:rPr>
        <w:t xml:space="preserve"> </w:t>
      </w:r>
      <w:r w:rsidRPr="00C24588">
        <w:rPr>
          <w:rFonts w:ascii="Arial" w:hAnsi="Arial" w:cs="Arial"/>
          <w:sz w:val="22"/>
          <w:szCs w:val="22"/>
        </w:rPr>
        <w:t xml:space="preserve">  Easy to work with                                        Gratifying</w:t>
      </w:r>
    </w:p>
    <w:p w:rsidR="00212A64" w:rsidRPr="00C24588" w:rsidRDefault="00212A64" w:rsidP="00BC0B38">
      <w:pPr>
        <w:pStyle w:val="Heading2"/>
        <w:autoSpaceDE/>
        <w:spacing w:before="0" w:after="0" w:line="240" w:lineRule="atLeast"/>
        <w:ind w:left="1440" w:hanging="1440"/>
        <w:rPr>
          <w:b w:val="0"/>
          <w:bCs w:val="0"/>
          <w:i w:val="0"/>
          <w:iCs w:val="0"/>
          <w:sz w:val="22"/>
          <w:szCs w:val="22"/>
        </w:rPr>
      </w:pPr>
      <w:r w:rsidRPr="00C24588">
        <w:rPr>
          <w:b w:val="0"/>
          <w:bCs w:val="0"/>
          <w:i w:val="0"/>
          <w:iCs w:val="0"/>
          <w:sz w:val="22"/>
          <w:szCs w:val="22"/>
        </w:rPr>
        <w:t xml:space="preserve">                                                                       </w:t>
      </w:r>
      <w:r>
        <w:rPr>
          <w:b w:val="0"/>
          <w:bCs w:val="0"/>
          <w:i w:val="0"/>
          <w:iCs w:val="0"/>
          <w:sz w:val="22"/>
          <w:szCs w:val="22"/>
        </w:rPr>
        <w:t xml:space="preserve"> </w:t>
      </w:r>
      <w:r w:rsidRPr="00C24588">
        <w:rPr>
          <w:b w:val="0"/>
          <w:bCs w:val="0"/>
          <w:i w:val="0"/>
          <w:iCs w:val="0"/>
          <w:sz w:val="22"/>
          <w:szCs w:val="22"/>
        </w:rPr>
        <w:t>Deep</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sz w:val="22"/>
          <w:szCs w:val="22"/>
        </w:rPr>
      </w:pPr>
      <w:r w:rsidRPr="00C24588">
        <w:rPr>
          <w:rFonts w:ascii="Arial" w:hAnsi="Arial" w:cs="Arial"/>
          <w:b/>
          <w:bCs/>
          <w:sz w:val="22"/>
          <w:szCs w:val="22"/>
        </w:rPr>
        <w:t>Communicate to reach key target audiences and meet revenue goals:</w:t>
      </w:r>
      <w:r w:rsidRPr="00C24588">
        <w:rPr>
          <w:rFonts w:ascii="Arial" w:hAnsi="Arial" w:cs="Arial"/>
          <w:sz w:val="22"/>
          <w:szCs w:val="22"/>
        </w:rPr>
        <w:t xml:space="preserve">  Based upon the revenue enhancement plans created by ISHS, the focus of Agency external communications and marketing will be on attendance and membership, special events and venue rentals.  General media efforts will seek to build awareness of the agency and its essential and dynamic services.  Targeted marketing plans will seek to convert that awareness to action and increased used of our programs and services. The plans will provide clearer focus, organization and division of responsibilities, and outcomes based measurement. </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b/>
          <w:sz w:val="22"/>
          <w:szCs w:val="22"/>
        </w:rPr>
      </w:pPr>
      <w:r w:rsidRPr="00C24588">
        <w:rPr>
          <w:rFonts w:ascii="Arial" w:hAnsi="Arial" w:cs="Arial"/>
          <w:b/>
          <w:sz w:val="22"/>
          <w:szCs w:val="22"/>
        </w:rPr>
        <w:t>Positioning Statement:</w:t>
      </w:r>
    </w:p>
    <w:p w:rsidR="00212A64" w:rsidRPr="00C24588" w:rsidRDefault="00212A64" w:rsidP="00896DC9">
      <w:pPr>
        <w:rPr>
          <w:rFonts w:ascii="Arial" w:hAnsi="Arial" w:cs="Arial"/>
          <w:sz w:val="22"/>
          <w:szCs w:val="22"/>
        </w:rPr>
      </w:pPr>
      <w:r w:rsidRPr="00C24588">
        <w:rPr>
          <w:rFonts w:ascii="Arial" w:hAnsi="Arial" w:cs="Arial"/>
          <w:sz w:val="22"/>
          <w:szCs w:val="22"/>
        </w:rPr>
        <w:t>The Idaho State Historical Society illuminates our state’s future and helps people of all ages explore and appreciate Idaho’s rich past and learn more about themselves.</w:t>
      </w:r>
    </w:p>
    <w:p w:rsidR="00212A64" w:rsidRPr="00C24588" w:rsidRDefault="00212A64" w:rsidP="00896DC9">
      <w:pPr>
        <w:rPr>
          <w:rFonts w:ascii="Arial" w:hAnsi="Arial" w:cs="Arial"/>
          <w:sz w:val="22"/>
          <w:szCs w:val="22"/>
        </w:rPr>
      </w:pPr>
    </w:p>
    <w:p w:rsidR="00212A64" w:rsidRPr="00C24588" w:rsidRDefault="00212A64" w:rsidP="00896DC9">
      <w:pPr>
        <w:rPr>
          <w:rFonts w:ascii="Arial" w:hAnsi="Arial" w:cs="Arial"/>
          <w:b/>
          <w:sz w:val="22"/>
          <w:szCs w:val="22"/>
        </w:rPr>
      </w:pPr>
      <w:r w:rsidRPr="00C24588">
        <w:rPr>
          <w:rFonts w:ascii="Arial" w:hAnsi="Arial" w:cs="Arial"/>
          <w:b/>
          <w:sz w:val="22"/>
          <w:szCs w:val="22"/>
        </w:rPr>
        <w:t>Key Messages:</w:t>
      </w:r>
    </w:p>
    <w:p w:rsidR="00212A64" w:rsidRPr="004749E2" w:rsidRDefault="00212A64" w:rsidP="00896DC9">
      <w:pPr>
        <w:pStyle w:val="ListParagraph"/>
        <w:numPr>
          <w:ilvl w:val="0"/>
          <w:numId w:val="10"/>
        </w:numPr>
        <w:rPr>
          <w:rFonts w:ascii="Arial" w:hAnsi="Arial" w:cs="Arial"/>
          <w:sz w:val="22"/>
          <w:szCs w:val="22"/>
        </w:rPr>
      </w:pPr>
      <w:r w:rsidRPr="00C24588">
        <w:rPr>
          <w:rFonts w:ascii="Arial" w:hAnsi="Arial" w:cs="Arial"/>
          <w:sz w:val="22"/>
          <w:szCs w:val="22"/>
        </w:rPr>
        <w:t xml:space="preserve">The Idaho State Historical Society offers services that are essential to the state on all levels, providing information and understanding to everyone from schoolchildren to members of the upper echelon of state government. </w:t>
      </w:r>
    </w:p>
    <w:p w:rsidR="00212A64" w:rsidRPr="004749E2" w:rsidRDefault="00212A64" w:rsidP="00896DC9">
      <w:pPr>
        <w:pStyle w:val="ListParagraph"/>
        <w:numPr>
          <w:ilvl w:val="0"/>
          <w:numId w:val="10"/>
        </w:numPr>
        <w:rPr>
          <w:rFonts w:ascii="Arial" w:hAnsi="Arial" w:cs="Arial"/>
          <w:sz w:val="22"/>
          <w:szCs w:val="22"/>
        </w:rPr>
      </w:pPr>
      <w:r w:rsidRPr="00C24588">
        <w:rPr>
          <w:rFonts w:ascii="Arial" w:hAnsi="Arial" w:cs="Arial"/>
          <w:sz w:val="22"/>
          <w:szCs w:val="22"/>
        </w:rPr>
        <w:t xml:space="preserve">The Idaho State Historical Society is a trusted guide through the state’s history and how it has shaped every aspect of our lives — our land, our communities, our government and our people — while also illuminating how history sheds light on the future. </w:t>
      </w:r>
    </w:p>
    <w:p w:rsidR="00212A64" w:rsidRPr="004749E2" w:rsidRDefault="00212A64" w:rsidP="00896DC9">
      <w:pPr>
        <w:pStyle w:val="ListParagraph"/>
        <w:numPr>
          <w:ilvl w:val="0"/>
          <w:numId w:val="10"/>
        </w:numPr>
        <w:rPr>
          <w:rFonts w:ascii="Arial" w:hAnsi="Arial" w:cs="Arial"/>
          <w:sz w:val="22"/>
          <w:szCs w:val="22"/>
        </w:rPr>
      </w:pPr>
      <w:r w:rsidRPr="00C24588">
        <w:rPr>
          <w:rFonts w:ascii="Arial" w:hAnsi="Arial" w:cs="Arial"/>
          <w:sz w:val="22"/>
          <w:szCs w:val="22"/>
        </w:rPr>
        <w:t xml:space="preserve">The Idaho State Historical Society is an active member of the state that engages community by building on shared experiences and inspires further action and understanding. </w:t>
      </w:r>
    </w:p>
    <w:p w:rsidR="00212A64" w:rsidRPr="00C24588" w:rsidRDefault="00212A64" w:rsidP="00E03513">
      <w:pPr>
        <w:pStyle w:val="ListParagraph"/>
        <w:numPr>
          <w:ilvl w:val="0"/>
          <w:numId w:val="10"/>
        </w:numPr>
        <w:rPr>
          <w:rFonts w:ascii="Arial" w:hAnsi="Arial" w:cs="Arial"/>
          <w:i/>
          <w:sz w:val="22"/>
          <w:szCs w:val="22"/>
        </w:rPr>
      </w:pPr>
      <w:r w:rsidRPr="00C24588">
        <w:rPr>
          <w:rFonts w:ascii="Arial" w:hAnsi="Arial" w:cs="Arial"/>
          <w:sz w:val="22"/>
          <w:szCs w:val="22"/>
        </w:rPr>
        <w:t>The Idaho State Historical Society uses its resources to provide a window to the past for people of all ages, leading to a shared vision for the future.</w:t>
      </w:r>
      <w:r w:rsidRPr="00C24588">
        <w:rPr>
          <w:rFonts w:ascii="Arial" w:hAnsi="Arial" w:cs="Arial"/>
          <w:i/>
          <w:sz w:val="22"/>
          <w:szCs w:val="22"/>
        </w:rPr>
        <w:t xml:space="preserve"> </w:t>
      </w:r>
    </w:p>
    <w:p w:rsidR="00212A64" w:rsidRPr="00302797" w:rsidRDefault="00212A64" w:rsidP="00302797">
      <w:pPr>
        <w:rPr>
          <w:rFonts w:ascii="Arial" w:hAnsi="Arial" w:cs="Arial"/>
          <w:i/>
          <w:sz w:val="22"/>
          <w:szCs w:val="22"/>
        </w:rPr>
      </w:pPr>
    </w:p>
    <w:p w:rsidR="00212A64" w:rsidRPr="00C24588" w:rsidRDefault="00212A64" w:rsidP="00ED22EC">
      <w:pPr>
        <w:rPr>
          <w:rFonts w:ascii="Arial" w:hAnsi="Arial" w:cs="Arial"/>
          <w:b/>
          <w:sz w:val="22"/>
          <w:szCs w:val="22"/>
        </w:rPr>
      </w:pPr>
      <w:r w:rsidRPr="00C24588">
        <w:rPr>
          <w:rFonts w:ascii="Arial" w:hAnsi="Arial" w:cs="Arial"/>
          <w:b/>
          <w:sz w:val="22"/>
          <w:szCs w:val="22"/>
        </w:rPr>
        <w:t xml:space="preserve">4         </w:t>
      </w:r>
      <w:r w:rsidRPr="00C24588">
        <w:rPr>
          <w:rFonts w:ascii="Arial" w:hAnsi="Arial" w:cs="Arial"/>
          <w:b/>
          <w:sz w:val="22"/>
          <w:szCs w:val="22"/>
          <w:u w:val="single"/>
        </w:rPr>
        <w:t>Scope of Work</w:t>
      </w:r>
    </w:p>
    <w:p w:rsidR="00212A64" w:rsidRPr="00C24588" w:rsidRDefault="00212A64" w:rsidP="00F82030">
      <w:pPr>
        <w:rPr>
          <w:rFonts w:ascii="Arial" w:hAnsi="Arial" w:cs="Arial"/>
          <w:i/>
          <w:sz w:val="22"/>
          <w:szCs w:val="22"/>
        </w:rPr>
      </w:pPr>
    </w:p>
    <w:p w:rsidR="00212A64" w:rsidRDefault="00212A64" w:rsidP="00A26568">
      <w:pPr>
        <w:pStyle w:val="BodyText"/>
        <w:spacing w:after="0" w:line="240" w:lineRule="auto"/>
        <w:ind w:firstLine="0"/>
        <w:rPr>
          <w:rFonts w:ascii="Arial" w:hAnsi="Arial" w:cs="Arial"/>
          <w:b/>
          <w:szCs w:val="22"/>
        </w:rPr>
      </w:pPr>
      <w:r w:rsidRPr="00C24588">
        <w:rPr>
          <w:rFonts w:ascii="Arial" w:hAnsi="Arial" w:cs="Arial"/>
          <w:b/>
          <w:szCs w:val="22"/>
        </w:rPr>
        <w:t xml:space="preserve">Media Relations/Communications Program Scope of Services </w:t>
      </w:r>
    </w:p>
    <w:p w:rsidR="00212A64" w:rsidRPr="00C24588" w:rsidRDefault="00212A64" w:rsidP="00A26568">
      <w:pPr>
        <w:pStyle w:val="BodyText"/>
        <w:spacing w:after="0" w:line="240" w:lineRule="auto"/>
        <w:ind w:firstLine="0"/>
        <w:rPr>
          <w:rFonts w:ascii="Arial" w:hAnsi="Arial" w:cs="Arial"/>
          <w:b/>
          <w:szCs w:val="22"/>
        </w:rPr>
      </w:pPr>
      <w:r w:rsidRPr="00C24588">
        <w:rPr>
          <w:rFonts w:ascii="Arial" w:hAnsi="Arial" w:cs="Arial"/>
          <w:szCs w:val="22"/>
        </w:rPr>
        <w:t>The ISHS requires a proactive media relations/communications program that will drive the Agency’s messaging outreach to advance the following communication goals:</w:t>
      </w:r>
    </w:p>
    <w:p w:rsidR="00212A64" w:rsidRDefault="00212A64" w:rsidP="00277C70">
      <w:pPr>
        <w:pStyle w:val="BodyText"/>
        <w:numPr>
          <w:ilvl w:val="0"/>
          <w:numId w:val="6"/>
        </w:numPr>
        <w:spacing w:after="0" w:line="240" w:lineRule="auto"/>
        <w:rPr>
          <w:rFonts w:ascii="Arial" w:hAnsi="Arial" w:cs="Arial"/>
          <w:szCs w:val="22"/>
        </w:rPr>
      </w:pPr>
      <w:r w:rsidRPr="00C24588">
        <w:rPr>
          <w:rFonts w:ascii="Arial" w:hAnsi="Arial" w:cs="Arial"/>
          <w:szCs w:val="22"/>
        </w:rPr>
        <w:t>To provide a strong internal and external Communications structure to drive the ISHS’s message outreach to the media and public statewide.</w:t>
      </w:r>
    </w:p>
    <w:p w:rsidR="00212A64" w:rsidRPr="00D412CA" w:rsidRDefault="00212A64" w:rsidP="00277C70">
      <w:pPr>
        <w:pStyle w:val="BodyText"/>
        <w:numPr>
          <w:ilvl w:val="0"/>
          <w:numId w:val="6"/>
        </w:numPr>
        <w:spacing w:after="0" w:line="240" w:lineRule="auto"/>
        <w:rPr>
          <w:rFonts w:ascii="Arial" w:hAnsi="Arial" w:cs="Arial"/>
          <w:szCs w:val="22"/>
        </w:rPr>
      </w:pPr>
      <w:r w:rsidRPr="00D412CA">
        <w:rPr>
          <w:rFonts w:ascii="Arial" w:hAnsi="Arial" w:cs="Arial"/>
          <w:szCs w:val="22"/>
        </w:rPr>
        <w:t>To build awareness and understanding of the ISHS’s mission, goals and accomplishments among elected leaders and influencers statewide.</w:t>
      </w:r>
    </w:p>
    <w:p w:rsidR="00212A64" w:rsidRPr="00C24588" w:rsidRDefault="00212A64" w:rsidP="00277C70">
      <w:pPr>
        <w:pStyle w:val="BodyText"/>
        <w:numPr>
          <w:ilvl w:val="0"/>
          <w:numId w:val="6"/>
        </w:numPr>
        <w:spacing w:after="0" w:line="240" w:lineRule="auto"/>
        <w:rPr>
          <w:rFonts w:ascii="Arial" w:hAnsi="Arial" w:cs="Arial"/>
          <w:szCs w:val="22"/>
        </w:rPr>
      </w:pPr>
      <w:r w:rsidRPr="00C24588">
        <w:rPr>
          <w:rFonts w:ascii="Arial" w:hAnsi="Arial" w:cs="Arial"/>
          <w:szCs w:val="22"/>
        </w:rPr>
        <w:t xml:space="preserve">To increase awareness of the vibrant grassroots efforts and growing support for the ISHS.  </w:t>
      </w:r>
    </w:p>
    <w:p w:rsidR="00212A64" w:rsidRPr="00C24588" w:rsidRDefault="00212A64" w:rsidP="00277C70">
      <w:pPr>
        <w:pStyle w:val="BodyText"/>
        <w:numPr>
          <w:ilvl w:val="0"/>
          <w:numId w:val="6"/>
        </w:numPr>
        <w:spacing w:after="0" w:line="240" w:lineRule="auto"/>
        <w:rPr>
          <w:rFonts w:ascii="Arial" w:hAnsi="Arial" w:cs="Arial"/>
          <w:szCs w:val="22"/>
        </w:rPr>
      </w:pPr>
      <w:r w:rsidRPr="00C24588">
        <w:rPr>
          <w:rFonts w:ascii="Arial" w:hAnsi="Arial" w:cs="Arial"/>
          <w:szCs w:val="22"/>
        </w:rPr>
        <w:t>To identify and pursue opportunities to communicate ISHS messaging to residents, community/opinion leaders, and the media.</w:t>
      </w:r>
    </w:p>
    <w:p w:rsidR="00212A64" w:rsidRPr="00C24588" w:rsidRDefault="00212A64" w:rsidP="00277C70">
      <w:pPr>
        <w:pStyle w:val="BodyText"/>
        <w:numPr>
          <w:ilvl w:val="0"/>
          <w:numId w:val="6"/>
        </w:numPr>
        <w:spacing w:after="0" w:line="240" w:lineRule="auto"/>
        <w:jc w:val="left"/>
        <w:rPr>
          <w:rFonts w:ascii="Arial" w:hAnsi="Arial" w:cs="Arial"/>
          <w:szCs w:val="22"/>
        </w:rPr>
      </w:pPr>
      <w:r w:rsidRPr="00C24588">
        <w:rPr>
          <w:rFonts w:ascii="Arial" w:hAnsi="Arial" w:cs="Arial"/>
          <w:szCs w:val="22"/>
        </w:rPr>
        <w:t>To showcase the good reputation, efforts and accomplishments of the key partners who make up the ISHS.</w:t>
      </w:r>
    </w:p>
    <w:p w:rsidR="00212A64" w:rsidRDefault="00212A64" w:rsidP="00277C70">
      <w:pPr>
        <w:pStyle w:val="BodyText"/>
        <w:numPr>
          <w:ilvl w:val="0"/>
          <w:numId w:val="6"/>
        </w:numPr>
        <w:spacing w:after="0" w:line="240" w:lineRule="auto"/>
        <w:jc w:val="left"/>
        <w:rPr>
          <w:rFonts w:ascii="Arial" w:hAnsi="Arial" w:cs="Arial"/>
          <w:szCs w:val="22"/>
        </w:rPr>
      </w:pPr>
      <w:r w:rsidRPr="00C24588">
        <w:rPr>
          <w:rFonts w:ascii="Arial" w:hAnsi="Arial" w:cs="Arial"/>
          <w:szCs w:val="22"/>
        </w:rPr>
        <w:t>Increase revenues for the ISHS as an agency.</w:t>
      </w:r>
    </w:p>
    <w:p w:rsidR="00212A64" w:rsidRPr="00C24588" w:rsidRDefault="00212A64" w:rsidP="00277C70">
      <w:pPr>
        <w:pStyle w:val="BodyText"/>
        <w:spacing w:after="0" w:line="240" w:lineRule="auto"/>
        <w:ind w:left="720" w:firstLine="0"/>
        <w:jc w:val="left"/>
        <w:rPr>
          <w:rFonts w:ascii="Arial" w:hAnsi="Arial" w:cs="Arial"/>
          <w:szCs w:val="22"/>
        </w:rPr>
      </w:pPr>
    </w:p>
    <w:p w:rsidR="00212A64" w:rsidRPr="00C24588" w:rsidRDefault="00212A64" w:rsidP="00F44CD2">
      <w:pPr>
        <w:pStyle w:val="BodyText"/>
        <w:spacing w:line="240" w:lineRule="auto"/>
        <w:ind w:firstLine="0"/>
        <w:rPr>
          <w:rFonts w:ascii="Arial" w:hAnsi="Arial" w:cs="Arial"/>
          <w:b/>
          <w:szCs w:val="22"/>
        </w:rPr>
      </w:pPr>
      <w:r w:rsidRPr="00C24588">
        <w:rPr>
          <w:rFonts w:ascii="Arial" w:hAnsi="Arial" w:cs="Arial"/>
          <w:b/>
          <w:szCs w:val="22"/>
        </w:rPr>
        <w:t xml:space="preserve">Monthly services required: </w:t>
      </w:r>
    </w:p>
    <w:p w:rsidR="00212A64" w:rsidRPr="00C24588" w:rsidRDefault="00212A64" w:rsidP="00767962">
      <w:pPr>
        <w:pStyle w:val="ListNumber"/>
        <w:numPr>
          <w:ilvl w:val="0"/>
          <w:numId w:val="3"/>
        </w:numPr>
        <w:rPr>
          <w:rFonts w:ascii="Arial" w:hAnsi="Arial" w:cs="Arial"/>
          <w:szCs w:val="22"/>
        </w:rPr>
      </w:pPr>
      <w:r w:rsidRPr="00C24588">
        <w:rPr>
          <w:rFonts w:ascii="Arial" w:hAnsi="Arial" w:cs="Arial"/>
          <w:b/>
          <w:szCs w:val="22"/>
        </w:rPr>
        <w:t>Communications and Media Relations Counsel:</w:t>
      </w:r>
      <w:r w:rsidRPr="00C24588">
        <w:rPr>
          <w:rFonts w:ascii="Arial" w:hAnsi="Arial" w:cs="Arial"/>
          <w:szCs w:val="22"/>
        </w:rPr>
        <w:t xml:space="preserve">  </w:t>
      </w:r>
    </w:p>
    <w:p w:rsidR="00212A64" w:rsidRPr="00C24588" w:rsidRDefault="00212A64" w:rsidP="00705C1D">
      <w:pPr>
        <w:pStyle w:val="ListNumber"/>
        <w:rPr>
          <w:rFonts w:ascii="Arial" w:hAnsi="Arial" w:cs="Arial"/>
          <w:szCs w:val="22"/>
        </w:rPr>
      </w:pPr>
      <w:r>
        <w:rPr>
          <w:rFonts w:ascii="Arial" w:hAnsi="Arial" w:cs="Arial"/>
          <w:b/>
          <w:szCs w:val="22"/>
        </w:rPr>
        <w:t xml:space="preserve">      </w:t>
      </w:r>
      <w:r w:rsidRPr="00C24588">
        <w:rPr>
          <w:rFonts w:ascii="Arial" w:hAnsi="Arial" w:cs="Arial"/>
          <w:b/>
          <w:szCs w:val="22"/>
        </w:rPr>
        <w:t>Pitch Development:</w:t>
      </w:r>
      <w:r w:rsidRPr="00C24588">
        <w:rPr>
          <w:rFonts w:ascii="Arial" w:hAnsi="Arial" w:cs="Arial"/>
          <w:szCs w:val="22"/>
        </w:rPr>
        <w:t xml:space="preserve"> By working with ISHS Leadership, identify key milestones and storylines. These storylines would be structured in a twelve-month pitch calendar, so that there is a strategic approach to media development that includes statewide and local coverage; a balance of stories that respond to the needs of the Idaho State Museum, Idaho State Archives, State Historic Preservation Office, and Statewide historic sites, including the  Old Idaho Penitentiary; and planning for story opportunities to supplement news release development and distribution.  One major feature story/pitch will be the consultant focus each month as determined by the ISHS and consultant team.   </w:t>
      </w:r>
    </w:p>
    <w:p w:rsidR="00212A64" w:rsidRPr="00C24588" w:rsidRDefault="00212A64" w:rsidP="00705C1D">
      <w:pPr>
        <w:pStyle w:val="ListNumber"/>
        <w:spacing w:after="0" w:line="240" w:lineRule="auto"/>
        <w:jc w:val="left"/>
        <w:rPr>
          <w:rFonts w:ascii="Arial" w:hAnsi="Arial" w:cs="Arial"/>
          <w:szCs w:val="22"/>
        </w:rPr>
      </w:pPr>
      <w:r>
        <w:rPr>
          <w:rFonts w:ascii="Arial" w:hAnsi="Arial" w:cs="Arial"/>
          <w:b/>
          <w:szCs w:val="22"/>
        </w:rPr>
        <w:t xml:space="preserve">      </w:t>
      </w:r>
      <w:r w:rsidRPr="00C24588">
        <w:rPr>
          <w:rFonts w:ascii="Arial" w:hAnsi="Arial" w:cs="Arial"/>
          <w:b/>
          <w:szCs w:val="22"/>
        </w:rPr>
        <w:t>News Release Support:</w:t>
      </w:r>
      <w:r w:rsidRPr="00C24588">
        <w:rPr>
          <w:rFonts w:ascii="Arial" w:hAnsi="Arial" w:cs="Arial"/>
          <w:szCs w:val="22"/>
        </w:rPr>
        <w:t xml:space="preserve">  Assist and advise with writing and distributing news releases to achieve annual communication objectives to assist in keeping the ISHS at the forefront of the media’s mindset. Identify news release opportunities and key messages.  Use media engagement as a proactive tool to ensure the ISHS is leading, not reacting to external communications.</w:t>
      </w:r>
    </w:p>
    <w:p w:rsidR="00212A64" w:rsidRPr="00C24588" w:rsidRDefault="00212A64" w:rsidP="00767962">
      <w:pPr>
        <w:pStyle w:val="ListNumber"/>
        <w:spacing w:after="0" w:line="240" w:lineRule="auto"/>
        <w:ind w:left="0" w:firstLine="0"/>
        <w:jc w:val="left"/>
        <w:rPr>
          <w:rFonts w:ascii="Arial" w:hAnsi="Arial" w:cs="Arial"/>
          <w:b/>
          <w:szCs w:val="22"/>
        </w:rPr>
      </w:pPr>
    </w:p>
    <w:p w:rsidR="00212A64" w:rsidRPr="00C24588" w:rsidRDefault="00212A64" w:rsidP="00705C1D">
      <w:pPr>
        <w:pStyle w:val="ListNumber"/>
        <w:spacing w:after="0" w:line="240" w:lineRule="auto"/>
        <w:jc w:val="left"/>
        <w:rPr>
          <w:rFonts w:ascii="Arial" w:hAnsi="Arial" w:cs="Arial"/>
          <w:szCs w:val="22"/>
        </w:rPr>
      </w:pPr>
      <w:r>
        <w:rPr>
          <w:rFonts w:ascii="Arial" w:hAnsi="Arial" w:cs="Arial"/>
          <w:b/>
          <w:szCs w:val="22"/>
        </w:rPr>
        <w:t xml:space="preserve">      </w:t>
      </w:r>
      <w:r w:rsidRPr="00C24588">
        <w:rPr>
          <w:rFonts w:ascii="Arial" w:hAnsi="Arial" w:cs="Arial"/>
          <w:b/>
          <w:szCs w:val="22"/>
        </w:rPr>
        <w:t xml:space="preserve">General Media Relations:  </w:t>
      </w:r>
      <w:r w:rsidRPr="00C24588">
        <w:rPr>
          <w:rFonts w:ascii="Arial" w:hAnsi="Arial" w:cs="Arial"/>
          <w:szCs w:val="22"/>
        </w:rPr>
        <w:t xml:space="preserve">Perform media relations support related to the monthly pitch topic.  This will include:  news releases (as outlined above), media advisories, distribution of releases and advisories, proactive pitching, placement on community calendars, coordination of interviews on radio and television and follow-up.  </w:t>
      </w:r>
    </w:p>
    <w:p w:rsidR="00212A64" w:rsidRPr="00C24588" w:rsidRDefault="00212A64" w:rsidP="00767962">
      <w:pPr>
        <w:pStyle w:val="ListNumber"/>
        <w:spacing w:after="0" w:line="240" w:lineRule="auto"/>
        <w:ind w:left="1440" w:firstLine="0"/>
        <w:jc w:val="left"/>
        <w:rPr>
          <w:rFonts w:ascii="Arial" w:hAnsi="Arial" w:cs="Arial"/>
          <w:szCs w:val="22"/>
        </w:rPr>
      </w:pPr>
    </w:p>
    <w:p w:rsidR="00212A64" w:rsidRPr="00C24588" w:rsidRDefault="00212A64" w:rsidP="00705C1D">
      <w:pPr>
        <w:pStyle w:val="ListNumber"/>
        <w:spacing w:after="0" w:line="240" w:lineRule="auto"/>
        <w:jc w:val="left"/>
        <w:rPr>
          <w:rFonts w:ascii="Arial" w:hAnsi="Arial" w:cs="Arial"/>
          <w:b/>
          <w:szCs w:val="22"/>
        </w:rPr>
      </w:pPr>
      <w:r>
        <w:rPr>
          <w:rFonts w:ascii="Arial" w:hAnsi="Arial" w:cs="Arial"/>
          <w:b/>
          <w:szCs w:val="22"/>
        </w:rPr>
        <w:t xml:space="preserve">      </w:t>
      </w:r>
      <w:r w:rsidRPr="00C24588">
        <w:rPr>
          <w:rFonts w:ascii="Arial" w:hAnsi="Arial" w:cs="Arial"/>
          <w:b/>
          <w:szCs w:val="22"/>
        </w:rPr>
        <w:t xml:space="preserve">Training: </w:t>
      </w:r>
      <w:r w:rsidRPr="00C24588">
        <w:rPr>
          <w:rFonts w:ascii="Arial" w:hAnsi="Arial" w:cs="Arial"/>
          <w:szCs w:val="22"/>
        </w:rPr>
        <w:t xml:space="preserve">Consultant will provide communications training to staff and board as needed. </w:t>
      </w:r>
      <w:r w:rsidRPr="00C24588">
        <w:rPr>
          <w:rFonts w:ascii="Arial" w:hAnsi="Arial" w:cs="Arial"/>
          <w:b/>
          <w:szCs w:val="22"/>
        </w:rPr>
        <w:br/>
      </w:r>
    </w:p>
    <w:p w:rsidR="00212A64" w:rsidRPr="00C24588" w:rsidRDefault="00212A64" w:rsidP="007D244D">
      <w:pPr>
        <w:pStyle w:val="ListNumber"/>
        <w:spacing w:line="240" w:lineRule="auto"/>
        <w:jc w:val="left"/>
        <w:rPr>
          <w:rFonts w:ascii="Arial" w:hAnsi="Arial" w:cs="Arial"/>
          <w:szCs w:val="22"/>
        </w:rPr>
      </w:pPr>
      <w:r>
        <w:rPr>
          <w:rFonts w:ascii="Arial" w:hAnsi="Arial" w:cs="Arial"/>
          <w:b/>
          <w:szCs w:val="22"/>
        </w:rPr>
        <w:t xml:space="preserve">      </w:t>
      </w:r>
      <w:r w:rsidRPr="00C24588">
        <w:rPr>
          <w:rFonts w:ascii="Arial" w:hAnsi="Arial" w:cs="Arial"/>
          <w:b/>
          <w:szCs w:val="22"/>
        </w:rPr>
        <w:t>Event Counsel &amp; Support:</w:t>
      </w:r>
      <w:r w:rsidRPr="00C24588">
        <w:rPr>
          <w:rFonts w:ascii="Arial" w:hAnsi="Arial" w:cs="Arial"/>
          <w:szCs w:val="22"/>
        </w:rPr>
        <w:t xml:space="preserve"> Leverage grassroots events into media opportunities, and assist in identifying and pitching media sponsorship of ISHS events in coordination with such partners. Consultant will support ISHS’s event efforts by helping to identify event opportunities.  </w:t>
      </w:r>
    </w:p>
    <w:p w:rsidR="00212A64" w:rsidRPr="00C24588" w:rsidRDefault="00212A64" w:rsidP="007D244D">
      <w:pPr>
        <w:pStyle w:val="ListNumber"/>
        <w:spacing w:line="240" w:lineRule="auto"/>
        <w:jc w:val="left"/>
        <w:rPr>
          <w:rFonts w:ascii="Arial" w:hAnsi="Arial" w:cs="Arial"/>
          <w:szCs w:val="22"/>
        </w:rPr>
      </w:pPr>
      <w:r>
        <w:rPr>
          <w:rFonts w:ascii="Arial" w:hAnsi="Arial" w:cs="Arial"/>
          <w:b/>
          <w:szCs w:val="22"/>
        </w:rPr>
        <w:t xml:space="preserve">      </w:t>
      </w:r>
      <w:r w:rsidRPr="00C24588">
        <w:rPr>
          <w:rFonts w:ascii="Arial" w:hAnsi="Arial" w:cs="Arial"/>
          <w:b/>
          <w:szCs w:val="22"/>
        </w:rPr>
        <w:t xml:space="preserve">Social Media: </w:t>
      </w:r>
      <w:r w:rsidRPr="00C24588">
        <w:rPr>
          <w:rFonts w:ascii="Arial" w:hAnsi="Arial" w:cs="Arial"/>
          <w:szCs w:val="22"/>
        </w:rPr>
        <w:t>Consultant will provide</w:t>
      </w:r>
      <w:r w:rsidRPr="00C24588">
        <w:rPr>
          <w:rFonts w:ascii="Arial" w:hAnsi="Arial" w:cs="Arial"/>
          <w:b/>
          <w:szCs w:val="22"/>
        </w:rPr>
        <w:t xml:space="preserve"> </w:t>
      </w:r>
      <w:r w:rsidRPr="00C24588">
        <w:rPr>
          <w:rFonts w:ascii="Arial" w:hAnsi="Arial" w:cs="Arial"/>
          <w:szCs w:val="22"/>
        </w:rPr>
        <w:t>advice on social media and Twitter posting</w:t>
      </w:r>
    </w:p>
    <w:p w:rsidR="00212A64" w:rsidRPr="00C24588" w:rsidRDefault="00212A64" w:rsidP="009D4E19">
      <w:pPr>
        <w:pStyle w:val="ListNumber"/>
        <w:spacing w:line="240" w:lineRule="auto"/>
        <w:jc w:val="left"/>
        <w:rPr>
          <w:rFonts w:ascii="Arial" w:hAnsi="Arial" w:cs="Arial"/>
          <w:szCs w:val="22"/>
        </w:rPr>
      </w:pPr>
      <w:r>
        <w:rPr>
          <w:rFonts w:ascii="Arial" w:hAnsi="Arial" w:cs="Arial"/>
          <w:b/>
          <w:szCs w:val="22"/>
        </w:rPr>
        <w:t xml:space="preserve">      </w:t>
      </w:r>
      <w:r w:rsidRPr="00C24588">
        <w:rPr>
          <w:rFonts w:ascii="Arial" w:hAnsi="Arial" w:cs="Arial"/>
          <w:b/>
          <w:szCs w:val="22"/>
        </w:rPr>
        <w:t xml:space="preserve">Evaluation:  </w:t>
      </w:r>
      <w:r w:rsidRPr="00C24588">
        <w:rPr>
          <w:rFonts w:ascii="Arial" w:hAnsi="Arial" w:cs="Arial"/>
          <w:szCs w:val="22"/>
        </w:rPr>
        <w:t>Consultant will provide ISHS with a monthly report of all media relations generated.</w:t>
      </w:r>
    </w:p>
    <w:p w:rsidR="00212A64" w:rsidRPr="00C24588" w:rsidRDefault="00212A64" w:rsidP="000A3731">
      <w:pPr>
        <w:pStyle w:val="ListNumber"/>
        <w:spacing w:after="0" w:line="240" w:lineRule="auto"/>
        <w:jc w:val="left"/>
        <w:rPr>
          <w:rFonts w:ascii="Arial" w:hAnsi="Arial" w:cs="Arial"/>
          <w:b/>
          <w:szCs w:val="22"/>
        </w:rPr>
      </w:pPr>
      <w:r w:rsidRPr="00C24588">
        <w:rPr>
          <w:rFonts w:ascii="Arial" w:hAnsi="Arial" w:cs="Arial"/>
          <w:b/>
          <w:szCs w:val="22"/>
        </w:rPr>
        <w:t>General Procures:</w:t>
      </w:r>
    </w:p>
    <w:p w:rsidR="00212A64" w:rsidRPr="00C24588" w:rsidRDefault="00212A64" w:rsidP="00D8436F">
      <w:pPr>
        <w:pStyle w:val="ListNumber"/>
        <w:numPr>
          <w:ilvl w:val="0"/>
          <w:numId w:val="29"/>
        </w:numPr>
        <w:spacing w:after="0" w:line="240" w:lineRule="auto"/>
        <w:jc w:val="left"/>
        <w:rPr>
          <w:rFonts w:ascii="Arial" w:hAnsi="Arial" w:cs="Arial"/>
          <w:szCs w:val="22"/>
        </w:rPr>
      </w:pPr>
      <w:r w:rsidRPr="00C24588">
        <w:rPr>
          <w:rFonts w:ascii="Arial" w:hAnsi="Arial" w:cs="Arial"/>
          <w:szCs w:val="22"/>
        </w:rPr>
        <w:t>Consultant will attend the monthly ISHS management meeting that takes place on the first Tuesday of each month and additional meetings, as required.</w:t>
      </w:r>
    </w:p>
    <w:p w:rsidR="00212A64" w:rsidRPr="00C24588" w:rsidRDefault="00212A64" w:rsidP="00D8436F">
      <w:pPr>
        <w:pStyle w:val="ListNumber"/>
        <w:numPr>
          <w:ilvl w:val="0"/>
          <w:numId w:val="29"/>
        </w:numPr>
        <w:spacing w:after="0" w:line="240" w:lineRule="auto"/>
        <w:jc w:val="left"/>
        <w:rPr>
          <w:rFonts w:ascii="Arial" w:hAnsi="Arial" w:cs="Arial"/>
          <w:szCs w:val="22"/>
        </w:rPr>
      </w:pPr>
      <w:r w:rsidRPr="00C24588">
        <w:rPr>
          <w:rFonts w:ascii="Arial" w:hAnsi="Arial" w:cs="Arial"/>
          <w:szCs w:val="22"/>
        </w:rPr>
        <w:t>The monthly pitch/storyline calendar will be reviewed and it will be determined at the management meeting what the pitch will be for the following month.</w:t>
      </w:r>
    </w:p>
    <w:p w:rsidR="00212A64" w:rsidRPr="00C24588" w:rsidRDefault="00212A64" w:rsidP="00D8436F">
      <w:pPr>
        <w:pStyle w:val="ListNumber"/>
        <w:numPr>
          <w:ilvl w:val="0"/>
          <w:numId w:val="29"/>
        </w:numPr>
        <w:spacing w:after="0" w:line="240" w:lineRule="auto"/>
        <w:jc w:val="left"/>
        <w:rPr>
          <w:rFonts w:ascii="Arial" w:hAnsi="Arial" w:cs="Arial"/>
          <w:szCs w:val="22"/>
        </w:rPr>
      </w:pPr>
      <w:r w:rsidRPr="00C24588">
        <w:rPr>
          <w:rFonts w:ascii="Arial" w:hAnsi="Arial" w:cs="Arial"/>
          <w:szCs w:val="22"/>
        </w:rPr>
        <w:t>Consultant will give ISHS a brief overview of the results of th</w:t>
      </w:r>
      <w:r>
        <w:rPr>
          <w:rFonts w:ascii="Arial" w:hAnsi="Arial" w:cs="Arial"/>
          <w:szCs w:val="22"/>
        </w:rPr>
        <w:t>e previous month’s pitch.</w:t>
      </w:r>
    </w:p>
    <w:p w:rsidR="00212A64" w:rsidRPr="00C24588" w:rsidRDefault="00212A64" w:rsidP="00D8436F">
      <w:pPr>
        <w:pStyle w:val="ListNumber"/>
        <w:numPr>
          <w:ilvl w:val="0"/>
          <w:numId w:val="29"/>
        </w:numPr>
        <w:spacing w:after="0" w:line="240" w:lineRule="auto"/>
        <w:jc w:val="left"/>
        <w:rPr>
          <w:rFonts w:ascii="Arial" w:hAnsi="Arial" w:cs="Arial"/>
          <w:szCs w:val="22"/>
        </w:rPr>
      </w:pPr>
      <w:r w:rsidRPr="00C24588">
        <w:rPr>
          <w:rFonts w:ascii="Arial" w:hAnsi="Arial" w:cs="Arial"/>
          <w:szCs w:val="22"/>
        </w:rPr>
        <w:t>Upon completion of the meeting, consultant will go forward and carry out the tasks as directed.  Consultant will communicate and coordinate efforts with assigned staff member. ISHS will provide consultant with all of the needed information and tools to carry out the monthly assignment.</w:t>
      </w:r>
    </w:p>
    <w:p w:rsidR="00212A64" w:rsidRDefault="00212A64" w:rsidP="00D8436F">
      <w:pPr>
        <w:pStyle w:val="ListNumber"/>
        <w:numPr>
          <w:ilvl w:val="0"/>
          <w:numId w:val="29"/>
        </w:numPr>
        <w:spacing w:after="0" w:line="240" w:lineRule="auto"/>
        <w:jc w:val="left"/>
        <w:rPr>
          <w:rFonts w:ascii="Arial" w:hAnsi="Arial" w:cs="Arial"/>
          <w:szCs w:val="22"/>
        </w:rPr>
      </w:pPr>
      <w:r w:rsidRPr="00C24588">
        <w:rPr>
          <w:rFonts w:ascii="Arial" w:hAnsi="Arial" w:cs="Arial"/>
          <w:szCs w:val="22"/>
        </w:rPr>
        <w:t>Consultant will give ISHS’s team updates throughout the month as to the progress of the pitch.</w:t>
      </w:r>
    </w:p>
    <w:p w:rsidR="00212A64" w:rsidRPr="00C24588" w:rsidRDefault="00212A64" w:rsidP="00D8436F">
      <w:pPr>
        <w:pStyle w:val="ListNumber"/>
        <w:spacing w:after="0" w:line="240" w:lineRule="auto"/>
        <w:ind w:firstLine="0"/>
        <w:jc w:val="left"/>
        <w:rPr>
          <w:rFonts w:ascii="Arial" w:hAnsi="Arial" w:cs="Arial"/>
          <w:szCs w:val="22"/>
        </w:rPr>
      </w:pPr>
    </w:p>
    <w:p w:rsidR="00212A64" w:rsidRDefault="00212A64" w:rsidP="00D457F9">
      <w:pPr>
        <w:rPr>
          <w:rFonts w:ascii="Arial" w:hAnsi="Arial" w:cs="Arial"/>
          <w:sz w:val="22"/>
          <w:szCs w:val="22"/>
        </w:rPr>
      </w:pPr>
      <w:r w:rsidRPr="00C24588">
        <w:rPr>
          <w:rFonts w:ascii="Arial" w:hAnsi="Arial" w:cs="Arial"/>
          <w:sz w:val="22"/>
          <w:szCs w:val="22"/>
        </w:rPr>
        <w:t>Services must be delivered F.O.B. destination to:</w:t>
      </w:r>
    </w:p>
    <w:p w:rsidR="00212A64" w:rsidRPr="00D457F9" w:rsidRDefault="00212A64" w:rsidP="00D457F9">
      <w:pPr>
        <w:rPr>
          <w:rFonts w:ascii="Arial" w:hAnsi="Arial" w:cs="Arial"/>
          <w:sz w:val="22"/>
          <w:szCs w:val="22"/>
        </w:rPr>
      </w:pPr>
    </w:p>
    <w:p w:rsidR="00212A64" w:rsidRPr="00C24588" w:rsidRDefault="00212A64" w:rsidP="004577EF">
      <w:pPr>
        <w:pStyle w:val="ListParagraph"/>
        <w:ind w:left="2160"/>
        <w:rPr>
          <w:rFonts w:ascii="Arial" w:hAnsi="Arial" w:cs="Arial"/>
          <w:sz w:val="22"/>
          <w:szCs w:val="22"/>
        </w:rPr>
      </w:pPr>
      <w:r w:rsidRPr="00C24588">
        <w:rPr>
          <w:rFonts w:ascii="Arial" w:hAnsi="Arial" w:cs="Arial"/>
          <w:sz w:val="22"/>
          <w:szCs w:val="22"/>
        </w:rPr>
        <w:t xml:space="preserve">Idaho State Historical Society </w:t>
      </w:r>
    </w:p>
    <w:p w:rsidR="00212A64" w:rsidRPr="00C24588" w:rsidRDefault="00212A64" w:rsidP="004577EF">
      <w:pPr>
        <w:pStyle w:val="ListParagraph"/>
        <w:ind w:left="2160"/>
        <w:rPr>
          <w:rFonts w:ascii="Arial" w:hAnsi="Arial" w:cs="Arial"/>
          <w:sz w:val="22"/>
          <w:szCs w:val="22"/>
        </w:rPr>
      </w:pPr>
      <w:r w:rsidRPr="00C24588">
        <w:rPr>
          <w:rFonts w:ascii="Arial" w:hAnsi="Arial" w:cs="Arial"/>
          <w:sz w:val="22"/>
          <w:szCs w:val="22"/>
        </w:rPr>
        <w:t>Attn: Cara Walker</w:t>
      </w:r>
    </w:p>
    <w:p w:rsidR="00212A64" w:rsidRPr="00C24588" w:rsidRDefault="00212A64" w:rsidP="004577EF">
      <w:pPr>
        <w:pStyle w:val="ListParagraph"/>
        <w:ind w:left="2160"/>
        <w:rPr>
          <w:rFonts w:ascii="Arial" w:hAnsi="Arial" w:cs="Arial"/>
          <w:sz w:val="22"/>
          <w:szCs w:val="22"/>
        </w:rPr>
      </w:pPr>
      <w:r w:rsidRPr="00C24588">
        <w:rPr>
          <w:rFonts w:ascii="Arial" w:hAnsi="Arial" w:cs="Arial"/>
          <w:sz w:val="22"/>
          <w:szCs w:val="22"/>
        </w:rPr>
        <w:t>2205 Old Penitentiary Rd.</w:t>
      </w:r>
    </w:p>
    <w:p w:rsidR="00212A64" w:rsidRPr="00C24588" w:rsidRDefault="00212A64" w:rsidP="004577EF">
      <w:pPr>
        <w:pStyle w:val="ListParagraph"/>
        <w:ind w:left="2160"/>
        <w:rPr>
          <w:rFonts w:ascii="Arial" w:hAnsi="Arial" w:cs="Arial"/>
          <w:sz w:val="22"/>
          <w:szCs w:val="22"/>
        </w:rPr>
      </w:pPr>
      <w:r w:rsidRPr="00C24588">
        <w:rPr>
          <w:rFonts w:ascii="Arial" w:hAnsi="Arial" w:cs="Arial"/>
          <w:sz w:val="22"/>
          <w:szCs w:val="22"/>
        </w:rPr>
        <w:t>Boise, ID  83712</w:t>
      </w:r>
    </w:p>
    <w:p w:rsidR="00212A64" w:rsidRPr="00C24588" w:rsidRDefault="00212A64" w:rsidP="00DB3D5B">
      <w:pPr>
        <w:pStyle w:val="ListParagraph"/>
        <w:ind w:left="2160"/>
        <w:rPr>
          <w:rFonts w:ascii="Arial" w:hAnsi="Arial" w:cs="Arial"/>
          <w:sz w:val="22"/>
          <w:szCs w:val="22"/>
        </w:rPr>
      </w:pPr>
      <w:r w:rsidRPr="00C24588">
        <w:rPr>
          <w:rFonts w:ascii="Arial" w:hAnsi="Arial" w:cs="Arial"/>
          <w:sz w:val="22"/>
          <w:szCs w:val="22"/>
        </w:rPr>
        <w:t>Phone: (208) 514-2310</w:t>
      </w:r>
    </w:p>
    <w:p w:rsidR="00212A64" w:rsidRPr="00C24588" w:rsidRDefault="00212A64" w:rsidP="00DB3D5B">
      <w:pPr>
        <w:pStyle w:val="ListParagraph"/>
        <w:ind w:left="2160"/>
        <w:rPr>
          <w:rFonts w:ascii="Arial" w:hAnsi="Arial" w:cs="Arial"/>
          <w:sz w:val="22"/>
          <w:szCs w:val="22"/>
        </w:rPr>
      </w:pPr>
    </w:p>
    <w:p w:rsidR="00212A64" w:rsidRPr="00C24588" w:rsidRDefault="00212A64" w:rsidP="00212204">
      <w:pPr>
        <w:pStyle w:val="ListNumber"/>
        <w:spacing w:line="240" w:lineRule="auto"/>
        <w:ind w:left="0" w:firstLine="0"/>
        <w:jc w:val="left"/>
        <w:rPr>
          <w:rFonts w:ascii="Arial" w:hAnsi="Arial" w:cs="Arial"/>
          <w:szCs w:val="22"/>
        </w:rPr>
      </w:pPr>
      <w:r w:rsidRPr="00C24588">
        <w:rPr>
          <w:rFonts w:ascii="Arial" w:hAnsi="Arial" w:cs="Arial"/>
          <w:b/>
          <w:szCs w:val="22"/>
        </w:rPr>
        <w:t xml:space="preserve">5 </w:t>
      </w:r>
      <w:r w:rsidRPr="00C24588">
        <w:rPr>
          <w:rFonts w:ascii="Arial" w:hAnsi="Arial" w:cs="Arial"/>
          <w:szCs w:val="22"/>
        </w:rPr>
        <w:t xml:space="preserve">    </w:t>
      </w:r>
      <w:r w:rsidRPr="00C24588">
        <w:rPr>
          <w:rFonts w:ascii="Arial" w:hAnsi="Arial" w:cs="Arial"/>
          <w:b/>
          <w:szCs w:val="22"/>
        </w:rPr>
        <w:t xml:space="preserve">    </w:t>
      </w:r>
      <w:r w:rsidRPr="00C24588">
        <w:rPr>
          <w:rFonts w:ascii="Arial" w:hAnsi="Arial" w:cs="Arial"/>
          <w:b/>
          <w:szCs w:val="22"/>
          <w:u w:val="single"/>
        </w:rPr>
        <w:t>Proposal Format</w:t>
      </w:r>
      <w:r w:rsidRPr="00C24588">
        <w:rPr>
          <w:rFonts w:ascii="Arial" w:hAnsi="Arial" w:cs="Arial"/>
          <w:b/>
          <w:szCs w:val="22"/>
        </w:rPr>
        <w:t xml:space="preserve">      </w:t>
      </w:r>
    </w:p>
    <w:p w:rsidR="00212A64" w:rsidRPr="00C24588" w:rsidRDefault="00212A64" w:rsidP="008B61DA">
      <w:pPr>
        <w:jc w:val="both"/>
        <w:rPr>
          <w:rFonts w:ascii="Arial" w:hAnsi="Arial" w:cs="Arial"/>
          <w:sz w:val="22"/>
          <w:szCs w:val="22"/>
        </w:rPr>
      </w:pPr>
      <w:r w:rsidRPr="00C24588">
        <w:rPr>
          <w:rFonts w:ascii="Arial" w:hAnsi="Arial" w:cs="Arial"/>
          <w:sz w:val="22"/>
          <w:szCs w:val="22"/>
        </w:rPr>
        <w:t>Each portion of the work described in this RFQ has an evaluation code assigned as follows:</w:t>
      </w:r>
    </w:p>
    <w:p w:rsidR="00212A64" w:rsidRPr="00C24588" w:rsidRDefault="00212A64" w:rsidP="008B61DA">
      <w:pPr>
        <w:jc w:val="both"/>
        <w:rPr>
          <w:rFonts w:ascii="Arial" w:hAnsi="Arial" w:cs="Arial"/>
          <w:sz w:val="22"/>
          <w:szCs w:val="22"/>
        </w:rPr>
      </w:pPr>
    </w:p>
    <w:p w:rsidR="00212A64" w:rsidRPr="00C24588" w:rsidRDefault="00212A64" w:rsidP="008B61DA">
      <w:pPr>
        <w:jc w:val="both"/>
        <w:rPr>
          <w:rFonts w:ascii="Arial" w:hAnsi="Arial" w:cs="Arial"/>
          <w:sz w:val="22"/>
          <w:szCs w:val="22"/>
        </w:rPr>
      </w:pPr>
      <w:r w:rsidRPr="00C24588">
        <w:rPr>
          <w:rFonts w:ascii="Arial" w:hAnsi="Arial" w:cs="Arial"/>
          <w:sz w:val="22"/>
          <w:szCs w:val="22"/>
        </w:rPr>
        <w:t>(M)</w:t>
      </w:r>
      <w:r w:rsidRPr="00C24588">
        <w:rPr>
          <w:rFonts w:ascii="Arial" w:hAnsi="Arial" w:cs="Arial"/>
          <w:sz w:val="22"/>
          <w:szCs w:val="22"/>
        </w:rPr>
        <w:tab/>
        <w:t>Mandatory Specification – failure to comply with any mandatory specification will render Proposers’ quote non-responsive and no further evaluation will occur. Proposer is required to respond to this specification with a statement outlining its understanding and how it will comply.</w:t>
      </w:r>
    </w:p>
    <w:p w:rsidR="00212A64" w:rsidRPr="00C24588" w:rsidRDefault="00212A64" w:rsidP="008B61DA">
      <w:pPr>
        <w:jc w:val="both"/>
        <w:rPr>
          <w:rFonts w:ascii="Arial" w:hAnsi="Arial" w:cs="Arial"/>
          <w:sz w:val="22"/>
          <w:szCs w:val="22"/>
        </w:rPr>
      </w:pPr>
    </w:p>
    <w:p w:rsidR="00212A64" w:rsidRDefault="00212A64" w:rsidP="008B61DA">
      <w:pPr>
        <w:jc w:val="both"/>
        <w:rPr>
          <w:rFonts w:ascii="Arial" w:hAnsi="Arial" w:cs="Arial"/>
          <w:sz w:val="22"/>
          <w:szCs w:val="22"/>
        </w:rPr>
      </w:pPr>
      <w:r w:rsidRPr="00C24588">
        <w:rPr>
          <w:rFonts w:ascii="Arial" w:hAnsi="Arial" w:cs="Arial"/>
          <w:sz w:val="22"/>
          <w:szCs w:val="22"/>
        </w:rPr>
        <w:t xml:space="preserve">(ME) </w:t>
      </w:r>
      <w:r w:rsidRPr="00C24588">
        <w:rPr>
          <w:rFonts w:ascii="Arial" w:hAnsi="Arial" w:cs="Arial"/>
          <w:sz w:val="22"/>
          <w:szCs w:val="22"/>
        </w:rPr>
        <w:tab/>
        <w:t>Mandatory and Evaluated Specification – failure to comply will render Proposers’ quote non-responsive and no further evaluation will occur. Proposer is required to respond to this specification with a statement outlining its understanding and how it will comply. Points will be awarded based on predetermined criteria.</w:t>
      </w:r>
    </w:p>
    <w:p w:rsidR="00212A64" w:rsidRPr="00C24588" w:rsidRDefault="00212A64" w:rsidP="008B61DA">
      <w:pPr>
        <w:jc w:val="both"/>
        <w:rPr>
          <w:rFonts w:ascii="Arial" w:hAnsi="Arial" w:cs="Arial"/>
          <w:sz w:val="22"/>
          <w:szCs w:val="22"/>
        </w:rPr>
      </w:pPr>
    </w:p>
    <w:p w:rsidR="00212A64" w:rsidRPr="00C24588" w:rsidRDefault="00212A64" w:rsidP="008B61DA">
      <w:pPr>
        <w:jc w:val="both"/>
        <w:rPr>
          <w:rFonts w:ascii="Arial" w:hAnsi="Arial" w:cs="Arial"/>
          <w:sz w:val="22"/>
          <w:szCs w:val="22"/>
        </w:rPr>
      </w:pPr>
      <w:r w:rsidRPr="00C24588">
        <w:rPr>
          <w:rFonts w:ascii="Arial" w:hAnsi="Arial" w:cs="Arial"/>
          <w:sz w:val="22"/>
          <w:szCs w:val="22"/>
        </w:rPr>
        <w:t>(E)</w:t>
      </w:r>
      <w:r w:rsidRPr="00C24588">
        <w:rPr>
          <w:rFonts w:ascii="Arial" w:hAnsi="Arial" w:cs="Arial"/>
          <w:sz w:val="22"/>
          <w:szCs w:val="22"/>
        </w:rPr>
        <w:tab/>
        <w:t>Evaluated Specification – a response is desired. If not available, respond with “Not Available” or other response that identifies Proposer’s ability or inability to supply the item or service. Failure to respond will result in zero points awarded for this item.</w:t>
      </w:r>
    </w:p>
    <w:p w:rsidR="00212A64" w:rsidRPr="00C24588" w:rsidRDefault="00212A64" w:rsidP="008B61DA">
      <w:pPr>
        <w:jc w:val="both"/>
        <w:rPr>
          <w:rFonts w:ascii="Arial" w:hAnsi="Arial" w:cs="Arial"/>
          <w:sz w:val="22"/>
          <w:szCs w:val="22"/>
        </w:rPr>
      </w:pPr>
    </w:p>
    <w:p w:rsidR="00212A64" w:rsidRPr="00C24588" w:rsidRDefault="00212A64" w:rsidP="00340B6F">
      <w:pPr>
        <w:jc w:val="both"/>
        <w:rPr>
          <w:rFonts w:ascii="Arial" w:hAnsi="Arial" w:cs="Arial"/>
          <w:sz w:val="22"/>
          <w:szCs w:val="22"/>
        </w:rPr>
      </w:pPr>
      <w:r w:rsidRPr="00C24588">
        <w:rPr>
          <w:rFonts w:ascii="Arial" w:hAnsi="Arial" w:cs="Arial"/>
          <w:sz w:val="22"/>
          <w:szCs w:val="22"/>
        </w:rPr>
        <w:t>Proposers must respond to the RFQ requirements by restating the number and text of the requirement in sequence and writing the response immediately after the requirement statement. Proposers must respond on the worksheets provided for the Technical and Service Requirements and Cost Proposal. Failure to comply may result in rejection of the proposal as non-responsive.</w:t>
      </w:r>
    </w:p>
    <w:p w:rsidR="00212A64" w:rsidRPr="00C24588" w:rsidRDefault="00212A64" w:rsidP="00340B6F">
      <w:pPr>
        <w:jc w:val="both"/>
        <w:rPr>
          <w:rFonts w:ascii="Arial" w:hAnsi="Arial" w:cs="Arial"/>
          <w:sz w:val="22"/>
          <w:szCs w:val="22"/>
        </w:rPr>
      </w:pPr>
    </w:p>
    <w:p w:rsidR="00212A64" w:rsidRPr="00C24588" w:rsidRDefault="00212A64" w:rsidP="00310CBF">
      <w:pPr>
        <w:rPr>
          <w:rFonts w:ascii="Arial" w:hAnsi="Arial" w:cs="Arial"/>
          <w:sz w:val="22"/>
          <w:szCs w:val="22"/>
        </w:rPr>
      </w:pPr>
      <w:r w:rsidRPr="00C24588">
        <w:rPr>
          <w:rFonts w:ascii="Arial" w:hAnsi="Arial" w:cs="Arial"/>
          <w:b/>
          <w:sz w:val="22"/>
          <w:szCs w:val="22"/>
        </w:rPr>
        <w:t>6</w:t>
      </w:r>
      <w:r w:rsidRPr="00C24588">
        <w:rPr>
          <w:rFonts w:ascii="Arial" w:hAnsi="Arial" w:cs="Arial"/>
          <w:b/>
          <w:sz w:val="22"/>
          <w:szCs w:val="22"/>
        </w:rPr>
        <w:tab/>
      </w:r>
      <w:r w:rsidRPr="00C24588">
        <w:rPr>
          <w:rFonts w:ascii="Arial" w:hAnsi="Arial" w:cs="Arial"/>
          <w:b/>
          <w:sz w:val="22"/>
          <w:szCs w:val="22"/>
          <w:u w:val="single"/>
        </w:rPr>
        <w:t>Award Basis:</w:t>
      </w:r>
    </w:p>
    <w:p w:rsidR="00212A64" w:rsidRPr="00C24588" w:rsidRDefault="00212A64" w:rsidP="00310CBF">
      <w:pPr>
        <w:rPr>
          <w:rFonts w:ascii="Arial" w:hAnsi="Arial" w:cs="Arial"/>
          <w:sz w:val="22"/>
          <w:szCs w:val="22"/>
        </w:rPr>
      </w:pPr>
    </w:p>
    <w:p w:rsidR="00212A64" w:rsidRPr="00C24588" w:rsidRDefault="00212A64" w:rsidP="00310CBF">
      <w:pPr>
        <w:rPr>
          <w:rFonts w:ascii="Arial" w:hAnsi="Arial" w:cs="Arial"/>
          <w:sz w:val="22"/>
          <w:szCs w:val="22"/>
        </w:rPr>
      </w:pPr>
      <w:r w:rsidRPr="00C24588">
        <w:rPr>
          <w:rFonts w:ascii="Arial" w:hAnsi="Arial" w:cs="Arial"/>
          <w:sz w:val="22"/>
          <w:szCs w:val="22"/>
        </w:rPr>
        <w:t>The purchase order will be awarded to the responsible responsive supplier with the highest total points.</w:t>
      </w:r>
    </w:p>
    <w:p w:rsidR="00212A64" w:rsidRPr="00C24588" w:rsidRDefault="00212A64" w:rsidP="00310CBF">
      <w:pPr>
        <w:jc w:val="center"/>
        <w:rPr>
          <w:rFonts w:ascii="Arial" w:hAnsi="Arial" w:cs="Arial"/>
          <w:b/>
          <w:sz w:val="22"/>
          <w:szCs w:val="22"/>
        </w:rPr>
      </w:pPr>
      <w:r w:rsidRPr="00C24588">
        <w:rPr>
          <w:rFonts w:ascii="Arial" w:hAnsi="Arial" w:cs="Arial"/>
          <w:b/>
          <w:sz w:val="22"/>
          <w:szCs w:val="22"/>
        </w:rPr>
        <w:t>Evaluation Criteria</w:t>
      </w:r>
    </w:p>
    <w:p w:rsidR="00212A64" w:rsidRPr="00C24588" w:rsidRDefault="00212A64" w:rsidP="00310CBF">
      <w:pPr>
        <w:jc w:val="center"/>
        <w:rPr>
          <w:rFonts w:ascii="Arial" w:hAnsi="Arial" w:cs="Arial"/>
          <w:b/>
          <w:sz w:val="22"/>
          <w:szCs w:val="22"/>
        </w:rPr>
      </w:pPr>
    </w:p>
    <w:p w:rsidR="00212A64" w:rsidRPr="00C24588" w:rsidRDefault="00212A64" w:rsidP="00E50BBB">
      <w:pPr>
        <w:pStyle w:val="ListParagraph"/>
        <w:numPr>
          <w:ilvl w:val="0"/>
          <w:numId w:val="28"/>
        </w:numPr>
        <w:rPr>
          <w:rFonts w:ascii="Arial" w:hAnsi="Arial" w:cs="Arial"/>
          <w:sz w:val="22"/>
          <w:szCs w:val="22"/>
        </w:rPr>
      </w:pPr>
      <w:r w:rsidRPr="00C24588">
        <w:rPr>
          <w:rFonts w:ascii="Arial" w:hAnsi="Arial" w:cs="Arial"/>
          <w:sz w:val="22"/>
          <w:szCs w:val="22"/>
        </w:rPr>
        <w:t xml:space="preserve">Experience in developing communications programs </w:t>
      </w:r>
    </w:p>
    <w:p w:rsidR="00212A64" w:rsidRPr="00C24588" w:rsidRDefault="00212A64" w:rsidP="009D4E19">
      <w:pPr>
        <w:pStyle w:val="ListParagraph"/>
        <w:rPr>
          <w:rFonts w:ascii="Arial" w:hAnsi="Arial" w:cs="Arial"/>
          <w:sz w:val="22"/>
          <w:szCs w:val="22"/>
        </w:rPr>
      </w:pPr>
      <w:r w:rsidRPr="00C24588">
        <w:rPr>
          <w:rFonts w:ascii="Arial" w:hAnsi="Arial" w:cs="Arial"/>
          <w:sz w:val="22"/>
          <w:szCs w:val="22"/>
        </w:rPr>
        <w:t>for cultural resource based organizations                                        300 points</w:t>
      </w:r>
    </w:p>
    <w:p w:rsidR="00212A64" w:rsidRPr="00C24588" w:rsidRDefault="00212A64" w:rsidP="00E50BBB">
      <w:pPr>
        <w:pStyle w:val="ListParagraph"/>
        <w:numPr>
          <w:ilvl w:val="0"/>
          <w:numId w:val="28"/>
        </w:numPr>
        <w:rPr>
          <w:rFonts w:ascii="Arial" w:hAnsi="Arial" w:cs="Arial"/>
          <w:sz w:val="22"/>
          <w:szCs w:val="22"/>
        </w:rPr>
      </w:pPr>
      <w:r w:rsidRPr="00C24588">
        <w:rPr>
          <w:rFonts w:ascii="Arial" w:hAnsi="Arial" w:cs="Arial"/>
          <w:sz w:val="22"/>
          <w:szCs w:val="22"/>
        </w:rPr>
        <w:t xml:space="preserve">Demonstrated success in increasing media coverage   </w:t>
      </w:r>
    </w:p>
    <w:p w:rsidR="00212A64" w:rsidRPr="00C24588" w:rsidRDefault="00212A64" w:rsidP="00310CBF">
      <w:pPr>
        <w:rPr>
          <w:rFonts w:ascii="Arial" w:hAnsi="Arial" w:cs="Arial"/>
          <w:sz w:val="22"/>
          <w:szCs w:val="22"/>
        </w:rPr>
      </w:pPr>
      <w:r w:rsidRPr="00C24588">
        <w:rPr>
          <w:rFonts w:ascii="Arial" w:hAnsi="Arial" w:cs="Arial"/>
          <w:sz w:val="22"/>
          <w:szCs w:val="22"/>
        </w:rPr>
        <w:t xml:space="preserve">            and achieving media relations goals.                                              150 points</w:t>
      </w:r>
    </w:p>
    <w:p w:rsidR="00212A64" w:rsidRPr="009D4E19" w:rsidRDefault="00212A64" w:rsidP="00310CBF">
      <w:pPr>
        <w:pStyle w:val="ListParagraph"/>
        <w:numPr>
          <w:ilvl w:val="0"/>
          <w:numId w:val="28"/>
        </w:numPr>
        <w:rPr>
          <w:rFonts w:ascii="Arial" w:hAnsi="Arial" w:cs="Arial"/>
          <w:sz w:val="22"/>
          <w:szCs w:val="22"/>
        </w:rPr>
      </w:pPr>
      <w:r w:rsidRPr="00C24588">
        <w:rPr>
          <w:rFonts w:ascii="Arial" w:hAnsi="Arial" w:cs="Arial"/>
          <w:sz w:val="22"/>
          <w:szCs w:val="22"/>
        </w:rPr>
        <w:t>Responsiveness to client needs                                                      150 points</w:t>
      </w:r>
    </w:p>
    <w:p w:rsidR="00212A64" w:rsidRPr="00C24588" w:rsidRDefault="00212A64" w:rsidP="00E50BBB">
      <w:pPr>
        <w:pStyle w:val="ListParagraph"/>
        <w:numPr>
          <w:ilvl w:val="0"/>
          <w:numId w:val="28"/>
        </w:numPr>
        <w:rPr>
          <w:rFonts w:ascii="Arial" w:hAnsi="Arial" w:cs="Arial"/>
          <w:sz w:val="22"/>
          <w:szCs w:val="22"/>
        </w:rPr>
      </w:pPr>
      <w:r w:rsidRPr="00C24588">
        <w:rPr>
          <w:rFonts w:ascii="Arial" w:hAnsi="Arial" w:cs="Arial"/>
          <w:sz w:val="22"/>
          <w:szCs w:val="22"/>
        </w:rPr>
        <w:t xml:space="preserve">Statement of ability to perform duties for the ISHS             </w:t>
      </w:r>
      <w:r>
        <w:rPr>
          <w:rFonts w:ascii="Arial" w:hAnsi="Arial" w:cs="Arial"/>
          <w:sz w:val="22"/>
          <w:szCs w:val="22"/>
        </w:rPr>
        <w:t xml:space="preserve"> </w:t>
      </w:r>
      <w:r w:rsidRPr="00C24588">
        <w:rPr>
          <w:rFonts w:ascii="Arial" w:hAnsi="Arial" w:cs="Arial"/>
          <w:sz w:val="22"/>
          <w:szCs w:val="22"/>
        </w:rPr>
        <w:t xml:space="preserve">            100 points</w:t>
      </w:r>
    </w:p>
    <w:p w:rsidR="00212A64" w:rsidRPr="00C24588" w:rsidRDefault="00212A64" w:rsidP="00310CBF">
      <w:pPr>
        <w:rPr>
          <w:rFonts w:ascii="Arial" w:hAnsi="Arial" w:cs="Arial"/>
          <w:sz w:val="22"/>
          <w:szCs w:val="22"/>
        </w:rPr>
      </w:pPr>
    </w:p>
    <w:p w:rsidR="00212A64" w:rsidRPr="00C24588" w:rsidRDefault="00212A64" w:rsidP="00310CBF">
      <w:pPr>
        <w:rPr>
          <w:rFonts w:ascii="Arial" w:hAnsi="Arial" w:cs="Arial"/>
          <w:sz w:val="22"/>
          <w:szCs w:val="22"/>
          <w:u w:val="single"/>
        </w:rPr>
      </w:pPr>
      <w:r w:rsidRPr="00C24588">
        <w:rPr>
          <w:rFonts w:ascii="Arial" w:hAnsi="Arial" w:cs="Arial"/>
          <w:sz w:val="22"/>
          <w:szCs w:val="22"/>
        </w:rPr>
        <w:t xml:space="preserve">Cost                                                                                                              </w:t>
      </w:r>
      <w:r w:rsidRPr="00C24588">
        <w:rPr>
          <w:rFonts w:ascii="Arial" w:hAnsi="Arial" w:cs="Arial"/>
          <w:sz w:val="22"/>
          <w:szCs w:val="22"/>
          <w:u w:val="single"/>
        </w:rPr>
        <w:t>300 points</w:t>
      </w:r>
    </w:p>
    <w:p w:rsidR="00212A64" w:rsidRPr="00C24588" w:rsidRDefault="00212A64" w:rsidP="00310CBF">
      <w:pPr>
        <w:rPr>
          <w:rFonts w:ascii="Arial" w:hAnsi="Arial" w:cs="Arial"/>
          <w:sz w:val="22"/>
          <w:szCs w:val="22"/>
          <w:u w:val="single"/>
        </w:rPr>
      </w:pPr>
    </w:p>
    <w:p w:rsidR="00212A64" w:rsidRDefault="00212A64" w:rsidP="00904E0C">
      <w:pPr>
        <w:rPr>
          <w:rFonts w:ascii="Arial" w:hAnsi="Arial" w:cs="Arial"/>
          <w:b/>
          <w:sz w:val="22"/>
          <w:szCs w:val="22"/>
        </w:rPr>
      </w:pPr>
      <w:r w:rsidRPr="00C24588">
        <w:rPr>
          <w:rFonts w:ascii="Arial" w:hAnsi="Arial" w:cs="Arial"/>
          <w:b/>
          <w:sz w:val="22"/>
          <w:szCs w:val="22"/>
        </w:rPr>
        <w:t>Total Points                                                                                              1000 points</w:t>
      </w:r>
    </w:p>
    <w:p w:rsidR="00212A64" w:rsidRDefault="00212A64" w:rsidP="00904E0C">
      <w:pPr>
        <w:rPr>
          <w:rFonts w:ascii="Arial" w:hAnsi="Arial" w:cs="Arial"/>
          <w:b/>
          <w:sz w:val="22"/>
          <w:szCs w:val="22"/>
        </w:rPr>
      </w:pPr>
    </w:p>
    <w:p w:rsidR="00212A64" w:rsidRPr="00C24588" w:rsidRDefault="00212A64" w:rsidP="00904E0C">
      <w:pPr>
        <w:rPr>
          <w:rFonts w:ascii="Arial" w:hAnsi="Arial" w:cs="Arial"/>
          <w:b/>
          <w:sz w:val="22"/>
          <w:szCs w:val="22"/>
        </w:rPr>
      </w:pPr>
    </w:p>
    <w:p w:rsidR="00212A64" w:rsidRDefault="00212A64" w:rsidP="00904E0C">
      <w:pPr>
        <w:jc w:val="both"/>
        <w:rPr>
          <w:rFonts w:ascii="Arial" w:hAnsi="Arial" w:cs="Arial"/>
          <w:sz w:val="22"/>
          <w:szCs w:val="22"/>
        </w:rPr>
      </w:pPr>
      <w:r w:rsidRPr="00C24588">
        <w:rPr>
          <w:rFonts w:ascii="Arial" w:hAnsi="Arial" w:cs="Arial"/>
          <w:sz w:val="22"/>
          <w:szCs w:val="22"/>
        </w:rPr>
        <w:t>Proposers responding to this RFQ must submit the following information:</w:t>
      </w:r>
    </w:p>
    <w:p w:rsidR="00212A64" w:rsidRPr="00C24588" w:rsidRDefault="00212A64" w:rsidP="00904E0C">
      <w:pPr>
        <w:jc w:val="both"/>
        <w:rPr>
          <w:rFonts w:ascii="Arial" w:hAnsi="Arial" w:cs="Arial"/>
          <w:sz w:val="22"/>
          <w:szCs w:val="22"/>
        </w:rPr>
      </w:pPr>
    </w:p>
    <w:p w:rsidR="00212A64" w:rsidRDefault="00212A64" w:rsidP="009F4119">
      <w:pPr>
        <w:pStyle w:val="ListNumber"/>
        <w:spacing w:line="240" w:lineRule="auto"/>
        <w:jc w:val="left"/>
        <w:rPr>
          <w:rFonts w:ascii="Arial" w:hAnsi="Arial" w:cs="Arial"/>
          <w:szCs w:val="22"/>
        </w:rPr>
      </w:pPr>
      <w:r w:rsidRPr="00C24588">
        <w:rPr>
          <w:rFonts w:ascii="Arial" w:hAnsi="Arial" w:cs="Arial"/>
          <w:b/>
          <w:szCs w:val="22"/>
        </w:rPr>
        <w:t xml:space="preserve">7         </w:t>
      </w:r>
      <w:r w:rsidRPr="00C24588">
        <w:rPr>
          <w:rFonts w:ascii="Arial" w:hAnsi="Arial" w:cs="Arial"/>
          <w:b/>
          <w:szCs w:val="22"/>
          <w:u w:val="single"/>
        </w:rPr>
        <w:t>Weighted Review Criteria:</w:t>
      </w:r>
      <w:r w:rsidRPr="009F4119">
        <w:rPr>
          <w:rFonts w:ascii="Arial" w:hAnsi="Arial" w:cs="Arial"/>
          <w:szCs w:val="22"/>
        </w:rPr>
        <w:t xml:space="preserve"> </w:t>
      </w:r>
    </w:p>
    <w:p w:rsidR="00212A64" w:rsidRPr="00C24588" w:rsidRDefault="00212A64" w:rsidP="009F4119">
      <w:pPr>
        <w:pStyle w:val="ListNumber"/>
        <w:numPr>
          <w:ilvl w:val="0"/>
          <w:numId w:val="21"/>
        </w:numPr>
        <w:spacing w:line="240" w:lineRule="auto"/>
        <w:jc w:val="left"/>
        <w:rPr>
          <w:rFonts w:ascii="Arial" w:hAnsi="Arial" w:cs="Arial"/>
          <w:szCs w:val="22"/>
        </w:rPr>
      </w:pPr>
      <w:r w:rsidRPr="00C24588">
        <w:rPr>
          <w:rFonts w:ascii="Arial" w:hAnsi="Arial" w:cs="Arial"/>
          <w:szCs w:val="22"/>
        </w:rPr>
        <w:t>(ME) Experience in developing communications programs for cultural resource based organizations.</w:t>
      </w:r>
      <w:r w:rsidRPr="00C24588">
        <w:rPr>
          <w:rFonts w:ascii="Arial" w:hAnsi="Arial" w:cs="Arial"/>
          <w:szCs w:val="22"/>
        </w:rPr>
        <w:tab/>
        <w:t xml:space="preserve"> </w:t>
      </w:r>
    </w:p>
    <w:p w:rsidR="00212A64" w:rsidRPr="00C24588" w:rsidRDefault="00212A64" w:rsidP="009F4119">
      <w:pPr>
        <w:pStyle w:val="ListNumber"/>
        <w:numPr>
          <w:ilvl w:val="0"/>
          <w:numId w:val="16"/>
        </w:numPr>
        <w:spacing w:after="0" w:line="240" w:lineRule="auto"/>
        <w:jc w:val="left"/>
        <w:rPr>
          <w:rFonts w:ascii="Arial" w:hAnsi="Arial" w:cs="Arial"/>
          <w:szCs w:val="22"/>
        </w:rPr>
      </w:pPr>
      <w:r w:rsidRPr="00C24588">
        <w:rPr>
          <w:rFonts w:ascii="Arial" w:hAnsi="Arial" w:cs="Arial"/>
          <w:szCs w:val="22"/>
        </w:rPr>
        <w:t>Provide company prospectus</w:t>
      </w:r>
    </w:p>
    <w:p w:rsidR="00212A64" w:rsidRPr="00C24588" w:rsidRDefault="00212A64" w:rsidP="009F4119">
      <w:pPr>
        <w:pStyle w:val="ListNumber"/>
        <w:numPr>
          <w:ilvl w:val="0"/>
          <w:numId w:val="16"/>
        </w:numPr>
        <w:spacing w:after="0" w:line="240" w:lineRule="auto"/>
        <w:jc w:val="left"/>
        <w:rPr>
          <w:rFonts w:ascii="Arial" w:hAnsi="Arial" w:cs="Arial"/>
          <w:szCs w:val="22"/>
        </w:rPr>
      </w:pPr>
      <w:r w:rsidRPr="00C24588">
        <w:rPr>
          <w:rFonts w:ascii="Arial" w:hAnsi="Arial" w:cs="Arial"/>
          <w:szCs w:val="22"/>
        </w:rPr>
        <w:t xml:space="preserve">Provide client list for the </w:t>
      </w:r>
      <w:r w:rsidRPr="00295020">
        <w:rPr>
          <w:rFonts w:ascii="Arial" w:hAnsi="Arial" w:cs="Arial"/>
          <w:szCs w:val="22"/>
        </w:rPr>
        <w:t>last two years</w:t>
      </w:r>
    </w:p>
    <w:p w:rsidR="00212A64" w:rsidRPr="00BC219B" w:rsidRDefault="00212A64" w:rsidP="00BC219B">
      <w:pPr>
        <w:pStyle w:val="ListNumber"/>
        <w:numPr>
          <w:ilvl w:val="0"/>
          <w:numId w:val="16"/>
        </w:numPr>
        <w:spacing w:after="0" w:line="240" w:lineRule="auto"/>
        <w:jc w:val="left"/>
        <w:rPr>
          <w:rFonts w:ascii="Arial" w:hAnsi="Arial" w:cs="Arial"/>
          <w:szCs w:val="22"/>
        </w:rPr>
      </w:pPr>
      <w:r w:rsidRPr="00C24588">
        <w:rPr>
          <w:rFonts w:ascii="Arial" w:hAnsi="Arial" w:cs="Arial"/>
          <w:szCs w:val="22"/>
        </w:rPr>
        <w:t>Provide similar projects in scope and size (submit 4)</w:t>
      </w:r>
    </w:p>
    <w:p w:rsidR="00212A64" w:rsidRPr="00C24588" w:rsidRDefault="00212A64" w:rsidP="00CD20CD">
      <w:pPr>
        <w:pStyle w:val="ListNumber"/>
        <w:spacing w:after="0" w:line="240" w:lineRule="auto"/>
        <w:ind w:left="1440" w:firstLine="0"/>
        <w:jc w:val="left"/>
        <w:rPr>
          <w:rFonts w:ascii="Arial" w:hAnsi="Arial" w:cs="Arial"/>
          <w:szCs w:val="22"/>
        </w:rPr>
      </w:pPr>
    </w:p>
    <w:p w:rsidR="00212A64" w:rsidRPr="00C24588" w:rsidRDefault="00212A64" w:rsidP="00A12FE0">
      <w:pPr>
        <w:pStyle w:val="ListNumber"/>
        <w:numPr>
          <w:ilvl w:val="0"/>
          <w:numId w:val="21"/>
        </w:numPr>
        <w:spacing w:line="240" w:lineRule="auto"/>
        <w:jc w:val="left"/>
        <w:rPr>
          <w:rFonts w:ascii="Arial" w:hAnsi="Arial" w:cs="Arial"/>
          <w:szCs w:val="22"/>
        </w:rPr>
      </w:pPr>
      <w:r w:rsidRPr="00C24588">
        <w:rPr>
          <w:rFonts w:ascii="Arial" w:hAnsi="Arial" w:cs="Arial"/>
          <w:szCs w:val="22"/>
        </w:rPr>
        <w:t>(ME) Demonstrated success in increasing media coverage and achieving media relations goals.</w:t>
      </w:r>
      <w:r w:rsidRPr="00C24588">
        <w:rPr>
          <w:rFonts w:ascii="Arial" w:hAnsi="Arial" w:cs="Arial"/>
          <w:szCs w:val="22"/>
        </w:rPr>
        <w:tab/>
      </w:r>
      <w:r w:rsidRPr="00C24588">
        <w:rPr>
          <w:rFonts w:ascii="Arial" w:hAnsi="Arial" w:cs="Arial"/>
          <w:szCs w:val="22"/>
        </w:rPr>
        <w:tab/>
        <w:t xml:space="preserve"> </w:t>
      </w:r>
    </w:p>
    <w:p w:rsidR="00212A64" w:rsidRPr="00C24588" w:rsidRDefault="00212A64" w:rsidP="00CD20CD">
      <w:pPr>
        <w:pStyle w:val="ListNumber"/>
        <w:numPr>
          <w:ilvl w:val="0"/>
          <w:numId w:val="17"/>
        </w:numPr>
        <w:spacing w:after="0" w:line="240" w:lineRule="auto"/>
        <w:jc w:val="left"/>
        <w:rPr>
          <w:rFonts w:ascii="Arial" w:hAnsi="Arial" w:cs="Arial"/>
          <w:szCs w:val="22"/>
        </w:rPr>
      </w:pPr>
      <w:r w:rsidRPr="00C24588">
        <w:rPr>
          <w:rFonts w:ascii="Arial" w:hAnsi="Arial" w:cs="Arial"/>
          <w:szCs w:val="22"/>
        </w:rPr>
        <w:t>Provide media coverage statistics</w:t>
      </w:r>
    </w:p>
    <w:p w:rsidR="00212A64" w:rsidRPr="00C24588" w:rsidRDefault="00212A64" w:rsidP="00CD20CD">
      <w:pPr>
        <w:pStyle w:val="ListNumber"/>
        <w:numPr>
          <w:ilvl w:val="0"/>
          <w:numId w:val="17"/>
        </w:numPr>
        <w:spacing w:after="0" w:line="240" w:lineRule="auto"/>
        <w:jc w:val="left"/>
        <w:rPr>
          <w:rFonts w:ascii="Arial" w:hAnsi="Arial" w:cs="Arial"/>
          <w:szCs w:val="22"/>
        </w:rPr>
      </w:pPr>
      <w:r w:rsidRPr="00C24588">
        <w:rPr>
          <w:rFonts w:ascii="Arial" w:hAnsi="Arial" w:cs="Arial"/>
          <w:szCs w:val="22"/>
        </w:rPr>
        <w:t xml:space="preserve">Provide communications program impact (submit 2) </w:t>
      </w:r>
    </w:p>
    <w:p w:rsidR="00212A64" w:rsidRDefault="00212A64" w:rsidP="00CD20CD">
      <w:pPr>
        <w:pStyle w:val="ListNumber"/>
        <w:spacing w:after="0" w:line="240" w:lineRule="auto"/>
        <w:ind w:left="1440" w:firstLine="0"/>
        <w:jc w:val="left"/>
        <w:rPr>
          <w:rFonts w:ascii="Arial" w:hAnsi="Arial" w:cs="Arial"/>
          <w:szCs w:val="22"/>
        </w:rPr>
      </w:pPr>
      <w:r w:rsidRPr="00C24588">
        <w:rPr>
          <w:rFonts w:ascii="Arial" w:hAnsi="Arial" w:cs="Arial"/>
          <w:szCs w:val="22"/>
        </w:rPr>
        <w:t xml:space="preserve">Must include examples of the impact a communications plan had on a project outcome.  Include formal evaluations if available. </w:t>
      </w:r>
    </w:p>
    <w:p w:rsidR="00212A64" w:rsidRPr="00C24588" w:rsidRDefault="00212A64" w:rsidP="00CD20CD">
      <w:pPr>
        <w:pStyle w:val="ListNumber"/>
        <w:spacing w:after="0" w:line="240" w:lineRule="auto"/>
        <w:ind w:left="1440" w:firstLine="0"/>
        <w:jc w:val="left"/>
        <w:rPr>
          <w:rFonts w:ascii="Arial" w:hAnsi="Arial" w:cs="Arial"/>
          <w:szCs w:val="22"/>
        </w:rPr>
      </w:pPr>
      <w:r w:rsidRPr="00C24588">
        <w:rPr>
          <w:rFonts w:ascii="Arial" w:hAnsi="Arial" w:cs="Arial"/>
          <w:szCs w:val="22"/>
        </w:rPr>
        <w:t xml:space="preserve"> </w:t>
      </w:r>
    </w:p>
    <w:p w:rsidR="00212A64" w:rsidRPr="00C24588" w:rsidRDefault="00212A64" w:rsidP="005B250D">
      <w:pPr>
        <w:pStyle w:val="ListNumber"/>
        <w:numPr>
          <w:ilvl w:val="0"/>
          <w:numId w:val="21"/>
        </w:numPr>
        <w:spacing w:line="240" w:lineRule="auto"/>
        <w:jc w:val="left"/>
        <w:rPr>
          <w:rFonts w:ascii="Arial" w:hAnsi="Arial" w:cs="Arial"/>
          <w:szCs w:val="22"/>
        </w:rPr>
      </w:pPr>
      <w:r w:rsidRPr="00C24588">
        <w:rPr>
          <w:rFonts w:ascii="Arial" w:hAnsi="Arial" w:cs="Arial"/>
          <w:szCs w:val="22"/>
        </w:rPr>
        <w:t xml:space="preserve">(ME) Responsiveness to client needs </w:t>
      </w:r>
      <w:r w:rsidRPr="00C24588">
        <w:rPr>
          <w:rFonts w:ascii="Arial" w:hAnsi="Arial" w:cs="Arial"/>
          <w:szCs w:val="22"/>
        </w:rPr>
        <w:tab/>
        <w:t xml:space="preserve"> </w:t>
      </w:r>
    </w:p>
    <w:p w:rsidR="00212A64" w:rsidRPr="00C24588" w:rsidRDefault="00212A64" w:rsidP="00C515F4">
      <w:pPr>
        <w:pStyle w:val="ListNumber"/>
        <w:numPr>
          <w:ilvl w:val="0"/>
          <w:numId w:val="18"/>
        </w:numPr>
        <w:spacing w:line="240" w:lineRule="auto"/>
        <w:jc w:val="left"/>
        <w:rPr>
          <w:rFonts w:ascii="Arial" w:hAnsi="Arial" w:cs="Arial"/>
          <w:szCs w:val="22"/>
        </w:rPr>
      </w:pPr>
      <w:r w:rsidRPr="00C24588">
        <w:rPr>
          <w:rFonts w:ascii="Arial" w:hAnsi="Arial" w:cs="Arial"/>
          <w:szCs w:val="22"/>
        </w:rPr>
        <w:t>Provide letters of reference (submit 3)</w:t>
      </w:r>
    </w:p>
    <w:p w:rsidR="00212A64" w:rsidRPr="00C24588" w:rsidRDefault="00212A64" w:rsidP="00CD20CD">
      <w:pPr>
        <w:pStyle w:val="ListNumber"/>
        <w:spacing w:after="0" w:line="240" w:lineRule="auto"/>
        <w:ind w:firstLine="720"/>
        <w:jc w:val="left"/>
        <w:rPr>
          <w:rFonts w:ascii="Arial" w:hAnsi="Arial" w:cs="Arial"/>
          <w:szCs w:val="22"/>
        </w:rPr>
      </w:pPr>
      <w:r w:rsidRPr="00C24588">
        <w:rPr>
          <w:rFonts w:ascii="Arial" w:hAnsi="Arial" w:cs="Arial"/>
          <w:szCs w:val="22"/>
        </w:rPr>
        <w:t>Letters should address:</w:t>
      </w:r>
    </w:p>
    <w:p w:rsidR="00212A64" w:rsidRPr="00C24588" w:rsidRDefault="00212A64" w:rsidP="00CD20CD">
      <w:pPr>
        <w:pStyle w:val="ListNumber"/>
        <w:numPr>
          <w:ilvl w:val="2"/>
          <w:numId w:val="19"/>
        </w:numPr>
        <w:spacing w:after="0" w:line="240" w:lineRule="auto"/>
        <w:jc w:val="left"/>
        <w:rPr>
          <w:rFonts w:ascii="Arial" w:hAnsi="Arial" w:cs="Arial"/>
          <w:szCs w:val="22"/>
        </w:rPr>
      </w:pPr>
      <w:r w:rsidRPr="00C24588">
        <w:rPr>
          <w:rFonts w:ascii="Arial" w:hAnsi="Arial" w:cs="Arial"/>
          <w:szCs w:val="22"/>
        </w:rPr>
        <w:t>consultant working relations</w:t>
      </w:r>
    </w:p>
    <w:p w:rsidR="00212A64" w:rsidRPr="00C24588" w:rsidRDefault="00212A64" w:rsidP="00CD20CD">
      <w:pPr>
        <w:pStyle w:val="ListNumber"/>
        <w:numPr>
          <w:ilvl w:val="2"/>
          <w:numId w:val="19"/>
        </w:numPr>
        <w:spacing w:after="0" w:line="240" w:lineRule="auto"/>
        <w:jc w:val="left"/>
        <w:rPr>
          <w:rFonts w:ascii="Arial" w:hAnsi="Arial" w:cs="Arial"/>
          <w:szCs w:val="22"/>
        </w:rPr>
      </w:pPr>
      <w:r w:rsidRPr="00C24588">
        <w:rPr>
          <w:rFonts w:ascii="Arial" w:hAnsi="Arial" w:cs="Arial"/>
          <w:szCs w:val="22"/>
        </w:rPr>
        <w:t>customer satisfaction levels</w:t>
      </w:r>
    </w:p>
    <w:p w:rsidR="00212A64" w:rsidRPr="00C24588" w:rsidRDefault="00212A64" w:rsidP="00CD20CD">
      <w:pPr>
        <w:pStyle w:val="ListNumber"/>
        <w:numPr>
          <w:ilvl w:val="2"/>
          <w:numId w:val="19"/>
        </w:numPr>
        <w:spacing w:after="0" w:line="240" w:lineRule="auto"/>
        <w:jc w:val="left"/>
        <w:rPr>
          <w:rFonts w:ascii="Arial" w:hAnsi="Arial" w:cs="Arial"/>
          <w:szCs w:val="22"/>
        </w:rPr>
      </w:pPr>
      <w:r w:rsidRPr="00C24588">
        <w:rPr>
          <w:rFonts w:ascii="Arial" w:hAnsi="Arial" w:cs="Arial"/>
          <w:szCs w:val="22"/>
        </w:rPr>
        <w:t xml:space="preserve">examples of how consultant creatively addressed client need </w:t>
      </w:r>
    </w:p>
    <w:p w:rsidR="00212A64" w:rsidRDefault="00212A64" w:rsidP="00CD20CD">
      <w:pPr>
        <w:pStyle w:val="ListNumber"/>
        <w:numPr>
          <w:ilvl w:val="2"/>
          <w:numId w:val="19"/>
        </w:numPr>
        <w:spacing w:after="0" w:line="240" w:lineRule="auto"/>
        <w:jc w:val="left"/>
        <w:rPr>
          <w:rFonts w:ascii="Arial" w:hAnsi="Arial" w:cs="Arial"/>
          <w:szCs w:val="22"/>
        </w:rPr>
      </w:pPr>
      <w:r w:rsidRPr="00C24588">
        <w:rPr>
          <w:rFonts w:ascii="Arial" w:hAnsi="Arial" w:cs="Arial"/>
          <w:szCs w:val="22"/>
        </w:rPr>
        <w:t>examples of how consultant conducted their work in a cost effective manner, thus leveraging client resources</w:t>
      </w:r>
    </w:p>
    <w:p w:rsidR="00212A64" w:rsidRPr="00C24588" w:rsidRDefault="00212A64" w:rsidP="00CD20CD">
      <w:pPr>
        <w:pStyle w:val="ListNumber"/>
        <w:spacing w:after="0" w:line="240" w:lineRule="auto"/>
        <w:ind w:left="2160" w:firstLine="0"/>
        <w:jc w:val="left"/>
        <w:rPr>
          <w:rFonts w:ascii="Arial" w:hAnsi="Arial" w:cs="Arial"/>
          <w:szCs w:val="22"/>
        </w:rPr>
      </w:pPr>
    </w:p>
    <w:p w:rsidR="00212A64" w:rsidRPr="00C24588" w:rsidRDefault="00212A64" w:rsidP="00641512">
      <w:pPr>
        <w:pStyle w:val="ListNumber"/>
        <w:numPr>
          <w:ilvl w:val="0"/>
          <w:numId w:val="21"/>
        </w:numPr>
        <w:spacing w:line="240" w:lineRule="auto"/>
        <w:jc w:val="left"/>
        <w:rPr>
          <w:rFonts w:ascii="Arial" w:hAnsi="Arial" w:cs="Arial"/>
          <w:szCs w:val="22"/>
        </w:rPr>
      </w:pPr>
      <w:r w:rsidRPr="00C24588">
        <w:rPr>
          <w:rFonts w:ascii="Arial" w:hAnsi="Arial" w:cs="Arial"/>
          <w:szCs w:val="22"/>
        </w:rPr>
        <w:t xml:space="preserve"> (ME) Statement of ability to perform duties for the ISHS </w:t>
      </w:r>
    </w:p>
    <w:p w:rsidR="00212A64" w:rsidRPr="00C24588" w:rsidRDefault="00212A64" w:rsidP="00793A1F">
      <w:pPr>
        <w:pStyle w:val="ListNumber"/>
        <w:spacing w:line="240" w:lineRule="auto"/>
        <w:ind w:firstLine="0"/>
        <w:jc w:val="left"/>
        <w:rPr>
          <w:rFonts w:ascii="Arial" w:hAnsi="Arial" w:cs="Arial"/>
          <w:szCs w:val="22"/>
        </w:rPr>
      </w:pPr>
      <w:r w:rsidRPr="00C24588">
        <w:rPr>
          <w:rFonts w:ascii="Arial" w:hAnsi="Arial" w:cs="Arial"/>
          <w:szCs w:val="22"/>
        </w:rPr>
        <w:t>Please submit a letter that expresses why the consultant company is best positioned to meet the needs of this multifaceted organization that is an agency of the state of Idaho.</w:t>
      </w:r>
    </w:p>
    <w:p w:rsidR="00212A64" w:rsidRPr="00C24588" w:rsidRDefault="00212A64" w:rsidP="00C515F4">
      <w:pPr>
        <w:rPr>
          <w:rFonts w:ascii="Arial" w:hAnsi="Arial" w:cs="Arial"/>
          <w:sz w:val="22"/>
          <w:szCs w:val="22"/>
        </w:rPr>
      </w:pPr>
      <w:r w:rsidRPr="00C24588">
        <w:rPr>
          <w:rFonts w:ascii="Arial" w:hAnsi="Arial" w:cs="Arial"/>
          <w:b/>
          <w:sz w:val="22"/>
          <w:szCs w:val="22"/>
        </w:rPr>
        <w:t xml:space="preserve"> 8        </w:t>
      </w:r>
      <w:r w:rsidRPr="00C24588">
        <w:rPr>
          <w:rFonts w:ascii="Arial" w:hAnsi="Arial" w:cs="Arial"/>
          <w:b/>
          <w:sz w:val="22"/>
          <w:szCs w:val="22"/>
          <w:u w:val="single"/>
        </w:rPr>
        <w:t>Quote Response</w:t>
      </w:r>
    </w:p>
    <w:p w:rsidR="00212A64" w:rsidRPr="00C24588" w:rsidRDefault="00212A64" w:rsidP="00C515F4">
      <w:pPr>
        <w:rPr>
          <w:rFonts w:ascii="Arial" w:hAnsi="Arial" w:cs="Arial"/>
          <w:sz w:val="22"/>
          <w:szCs w:val="22"/>
        </w:rPr>
      </w:pPr>
    </w:p>
    <w:p w:rsidR="00212A64" w:rsidRPr="00C24588" w:rsidRDefault="00212A64" w:rsidP="00C515F4">
      <w:pPr>
        <w:rPr>
          <w:rFonts w:ascii="Arial" w:hAnsi="Arial" w:cs="Arial"/>
          <w:sz w:val="22"/>
          <w:szCs w:val="22"/>
        </w:rPr>
      </w:pPr>
      <w:r w:rsidRPr="00C24588">
        <w:rPr>
          <w:rFonts w:ascii="Arial" w:hAnsi="Arial" w:cs="Arial"/>
          <w:sz w:val="22"/>
          <w:szCs w:val="22"/>
        </w:rPr>
        <w:t>Your quote must be received prior to the deadline established above.  You may fax,</w:t>
      </w:r>
    </w:p>
    <w:p w:rsidR="00212A64" w:rsidRPr="00C24588" w:rsidRDefault="00212A64" w:rsidP="00C515F4">
      <w:pPr>
        <w:rPr>
          <w:rFonts w:ascii="Arial" w:hAnsi="Arial" w:cs="Arial"/>
          <w:sz w:val="22"/>
          <w:szCs w:val="22"/>
        </w:rPr>
      </w:pPr>
      <w:r w:rsidRPr="00C24588">
        <w:rPr>
          <w:rFonts w:ascii="Arial" w:hAnsi="Arial" w:cs="Arial"/>
          <w:sz w:val="22"/>
          <w:szCs w:val="22"/>
        </w:rPr>
        <w:t xml:space="preserve"> e-mail, mail, hand-deliver/courier, or submit your quote electronically via IPRO.  If you are </w:t>
      </w:r>
      <w:r w:rsidRPr="00C24588">
        <w:rPr>
          <w:rFonts w:ascii="Arial" w:hAnsi="Arial" w:cs="Arial"/>
          <w:sz w:val="22"/>
          <w:szCs w:val="22"/>
          <w:u w:val="single"/>
        </w:rPr>
        <w:t>not</w:t>
      </w:r>
      <w:r w:rsidRPr="00C24588">
        <w:rPr>
          <w:rFonts w:ascii="Arial" w:hAnsi="Arial" w:cs="Arial"/>
          <w:sz w:val="22"/>
          <w:szCs w:val="22"/>
        </w:rPr>
        <w:t xml:space="preserve"> submitting your quote via IPRO, you must also submit a completed original State of Idaho Signature Page (with an original signature) in order for your quote to be considered.  Please use the attached Pricing Sheet to submit your quote.  If your quote is not compliant to any specification listed above, please identify that specification and explain how your deviation/alternative meets the requirement.</w:t>
      </w:r>
    </w:p>
    <w:p w:rsidR="00212A64" w:rsidRPr="00C24588" w:rsidRDefault="00212A64" w:rsidP="00C515F4">
      <w:pPr>
        <w:pStyle w:val="ListNumber"/>
        <w:spacing w:line="240" w:lineRule="auto"/>
        <w:ind w:left="0" w:firstLine="0"/>
        <w:jc w:val="left"/>
        <w:rPr>
          <w:rFonts w:ascii="Arial" w:hAnsi="Arial" w:cs="Arial"/>
          <w:szCs w:val="22"/>
        </w:rPr>
      </w:pPr>
    </w:p>
    <w:p w:rsidR="00212A64" w:rsidRPr="00C24588" w:rsidRDefault="00212A64" w:rsidP="00C515F4">
      <w:pPr>
        <w:pStyle w:val="ListNumber"/>
        <w:spacing w:line="240" w:lineRule="auto"/>
        <w:ind w:left="0" w:firstLine="0"/>
        <w:jc w:val="left"/>
        <w:rPr>
          <w:rFonts w:ascii="Arial" w:hAnsi="Arial" w:cs="Arial"/>
          <w:szCs w:val="22"/>
        </w:rPr>
      </w:pPr>
    </w:p>
    <w:p w:rsidR="00212A64" w:rsidRPr="00AD4136" w:rsidRDefault="00212A64" w:rsidP="00C515F4">
      <w:pPr>
        <w:pStyle w:val="ListNumber"/>
        <w:spacing w:line="240" w:lineRule="auto"/>
        <w:ind w:left="0" w:firstLine="0"/>
        <w:jc w:val="left"/>
        <w:rPr>
          <w:rFonts w:ascii="Arial" w:hAnsi="Arial" w:cs="Arial"/>
          <w:szCs w:val="22"/>
        </w:rPr>
      </w:pPr>
    </w:p>
    <w:p w:rsidR="00212A64" w:rsidRDefault="00212A64" w:rsidP="006440CF">
      <w:pPr>
        <w:pStyle w:val="ListNumber"/>
        <w:spacing w:line="240" w:lineRule="auto"/>
        <w:ind w:left="0" w:firstLine="0"/>
        <w:jc w:val="left"/>
        <w:rPr>
          <w:rFonts w:ascii="Arial" w:hAnsi="Arial" w:cs="Arial"/>
          <w:b/>
          <w:szCs w:val="22"/>
        </w:rPr>
      </w:pPr>
    </w:p>
    <w:p w:rsidR="00212A64" w:rsidRDefault="00212A64" w:rsidP="001A1DEB">
      <w:pPr>
        <w:jc w:val="center"/>
        <w:rPr>
          <w:rFonts w:ascii="Arial" w:hAnsi="Arial" w:cs="Arial"/>
          <w:b/>
          <w:color w:val="000000"/>
        </w:rPr>
      </w:pPr>
      <w:r w:rsidRPr="00B75465">
        <w:rPr>
          <w:rFonts w:ascii="Arial" w:hAnsi="Arial" w:cs="Arial"/>
          <w:b/>
          <w:color w:val="000000"/>
        </w:rPr>
        <w:t>RFQ0</w:t>
      </w:r>
      <w:r>
        <w:rPr>
          <w:rFonts w:ascii="Arial" w:hAnsi="Arial" w:cs="Arial"/>
          <w:b/>
          <w:color w:val="000000"/>
        </w:rPr>
        <w:t>8322</w:t>
      </w:r>
    </w:p>
    <w:p w:rsidR="00212A64" w:rsidRPr="00B75465" w:rsidRDefault="00212A64" w:rsidP="001A1DEB">
      <w:pPr>
        <w:jc w:val="center"/>
        <w:rPr>
          <w:rFonts w:ascii="Arial" w:hAnsi="Arial" w:cs="Arial"/>
          <w:b/>
          <w:color w:val="000000"/>
        </w:rPr>
      </w:pPr>
    </w:p>
    <w:p w:rsidR="00212A64" w:rsidRPr="0052143E" w:rsidRDefault="00212A64" w:rsidP="001A1DEB">
      <w:pPr>
        <w:jc w:val="center"/>
        <w:rPr>
          <w:rFonts w:ascii="Arial" w:hAnsi="Arial" w:cs="Arial"/>
          <w:color w:val="000000"/>
          <w:sz w:val="22"/>
          <w:szCs w:val="22"/>
        </w:rPr>
      </w:pPr>
    </w:p>
    <w:p w:rsidR="00212A64" w:rsidRPr="00B75465" w:rsidRDefault="00212A64" w:rsidP="001A1DEB">
      <w:pPr>
        <w:jc w:val="center"/>
        <w:rPr>
          <w:rFonts w:ascii="Arial" w:hAnsi="Arial" w:cs="Arial"/>
          <w:b/>
          <w:color w:val="000000"/>
        </w:rPr>
      </w:pPr>
      <w:r w:rsidRPr="00B75465">
        <w:rPr>
          <w:rFonts w:ascii="Arial" w:hAnsi="Arial" w:cs="Arial"/>
          <w:b/>
          <w:color w:val="000000"/>
        </w:rPr>
        <w:t>Idaho State Historical Society</w:t>
      </w:r>
    </w:p>
    <w:p w:rsidR="00212A64" w:rsidRPr="0052143E" w:rsidRDefault="00212A64" w:rsidP="001A1DEB">
      <w:pPr>
        <w:jc w:val="center"/>
        <w:rPr>
          <w:rFonts w:ascii="Arial" w:hAnsi="Arial" w:cs="Arial"/>
          <w:color w:val="000000"/>
          <w:sz w:val="22"/>
          <w:szCs w:val="22"/>
        </w:rPr>
      </w:pPr>
    </w:p>
    <w:p w:rsidR="00212A64" w:rsidRDefault="00212A64" w:rsidP="001A1DEB">
      <w:pPr>
        <w:jc w:val="center"/>
        <w:rPr>
          <w:rFonts w:ascii="Arial" w:hAnsi="Arial" w:cs="Arial"/>
          <w:b/>
          <w:color w:val="000000"/>
        </w:rPr>
      </w:pPr>
      <w:r w:rsidRPr="00B75465">
        <w:rPr>
          <w:rFonts w:ascii="Arial" w:hAnsi="Arial" w:cs="Arial"/>
          <w:b/>
          <w:color w:val="000000"/>
        </w:rPr>
        <w:t>Communication &amp; Public Relations Services</w:t>
      </w:r>
    </w:p>
    <w:p w:rsidR="00212A64" w:rsidRPr="00B75465" w:rsidRDefault="00212A64" w:rsidP="001A1DEB">
      <w:pPr>
        <w:jc w:val="center"/>
        <w:rPr>
          <w:rFonts w:ascii="Arial" w:hAnsi="Arial" w:cs="Arial"/>
          <w:b/>
          <w:color w:val="000000"/>
        </w:rPr>
      </w:pPr>
    </w:p>
    <w:p w:rsidR="00212A64" w:rsidRPr="0052143E" w:rsidRDefault="00212A64" w:rsidP="001A1DEB">
      <w:pPr>
        <w:rPr>
          <w:rFonts w:ascii="Arial" w:hAnsi="Arial" w:cs="Arial"/>
          <w:color w:val="000000"/>
          <w:sz w:val="22"/>
          <w:szCs w:val="22"/>
        </w:rPr>
      </w:pPr>
    </w:p>
    <w:p w:rsidR="00212A64" w:rsidRDefault="00212A64" w:rsidP="001A1DEB">
      <w:pPr>
        <w:jc w:val="center"/>
        <w:rPr>
          <w:rFonts w:ascii="Arial" w:hAnsi="Arial" w:cs="Arial"/>
          <w:b/>
          <w:bCs/>
          <w:color w:val="000000"/>
          <w:sz w:val="22"/>
          <w:szCs w:val="22"/>
          <w:u w:val="single"/>
        </w:rPr>
      </w:pPr>
      <w:r w:rsidRPr="0052143E">
        <w:rPr>
          <w:rFonts w:ascii="Arial" w:hAnsi="Arial" w:cs="Arial"/>
          <w:b/>
          <w:bCs/>
          <w:color w:val="000000"/>
          <w:sz w:val="22"/>
          <w:szCs w:val="22"/>
          <w:u w:val="single"/>
        </w:rPr>
        <w:t>PRICING SHEET</w:t>
      </w:r>
    </w:p>
    <w:p w:rsidR="00212A64" w:rsidRDefault="00212A64" w:rsidP="001A1DEB">
      <w:pPr>
        <w:jc w:val="center"/>
        <w:rPr>
          <w:rFonts w:ascii="Arial" w:hAnsi="Arial" w:cs="Arial"/>
          <w:b/>
          <w:bCs/>
          <w:color w:val="000000"/>
          <w:sz w:val="22"/>
          <w:szCs w:val="22"/>
          <w:u w:val="single"/>
        </w:rPr>
      </w:pPr>
    </w:p>
    <w:p w:rsidR="00212A64" w:rsidRDefault="00212A64" w:rsidP="001A1DEB">
      <w:pPr>
        <w:jc w:val="center"/>
        <w:rPr>
          <w:rFonts w:ascii="Arial" w:hAnsi="Arial" w:cs="Arial"/>
          <w:b/>
          <w:bCs/>
          <w:color w:val="000000"/>
          <w:sz w:val="22"/>
          <w:szCs w:val="22"/>
          <w:u w:val="single"/>
        </w:rPr>
      </w:pPr>
    </w:p>
    <w:p w:rsidR="00212A64" w:rsidRDefault="00212A64" w:rsidP="001A1DEB">
      <w:pPr>
        <w:jc w:val="center"/>
        <w:rPr>
          <w:rFonts w:ascii="Arial" w:hAnsi="Arial" w:cs="Arial"/>
          <w:b/>
          <w:bCs/>
          <w:color w:val="000000"/>
          <w:sz w:val="22"/>
          <w:szCs w:val="22"/>
          <w:u w:val="single"/>
        </w:rPr>
      </w:pPr>
    </w:p>
    <w:p w:rsidR="00212A64" w:rsidRDefault="00212A64" w:rsidP="00224256">
      <w:pPr>
        <w:rPr>
          <w:rFonts w:ascii="Arial" w:hAnsi="Arial" w:cs="Arial"/>
          <w:b/>
          <w:bCs/>
          <w:color w:val="000000"/>
          <w:sz w:val="22"/>
          <w:szCs w:val="22"/>
          <w:u w:val="single"/>
        </w:rPr>
      </w:pPr>
    </w:p>
    <w:p w:rsidR="00212A64" w:rsidRPr="0052143E" w:rsidRDefault="00212A64" w:rsidP="00224256">
      <w:pPr>
        <w:rPr>
          <w:rFonts w:ascii="Arial" w:hAnsi="Arial" w:cs="Arial"/>
          <w:b/>
          <w:bCs/>
          <w:color w:val="000000"/>
          <w:sz w:val="22"/>
          <w:szCs w:val="22"/>
          <w:u w:val="single"/>
        </w:rPr>
      </w:pPr>
      <w:r w:rsidRPr="00224256">
        <w:rPr>
          <w:rFonts w:ascii="Arial" w:hAnsi="Arial" w:cs="Arial"/>
          <w:b/>
          <w:bCs/>
          <w:color w:val="000000"/>
          <w:sz w:val="22"/>
          <w:szCs w:val="22"/>
        </w:rPr>
        <w:t>MONTHLY COST                                                                                  1 EA $</w:t>
      </w:r>
      <w:r>
        <w:rPr>
          <w:rFonts w:ascii="Arial" w:hAnsi="Arial" w:cs="Arial"/>
          <w:b/>
          <w:bCs/>
          <w:color w:val="000000"/>
          <w:sz w:val="22"/>
          <w:szCs w:val="22"/>
        </w:rPr>
        <w:t>__________</w:t>
      </w:r>
      <w:r>
        <w:rPr>
          <w:rFonts w:ascii="Arial" w:hAnsi="Arial" w:cs="Arial"/>
          <w:b/>
          <w:bCs/>
          <w:color w:val="000000"/>
          <w:sz w:val="22"/>
          <w:szCs w:val="22"/>
          <w:u w:val="single"/>
        </w:rPr>
        <w:t xml:space="preserve">    </w:t>
      </w:r>
    </w:p>
    <w:p w:rsidR="00212A64" w:rsidRDefault="00212A64" w:rsidP="001A1DEB">
      <w:pPr>
        <w:rPr>
          <w:rFonts w:ascii="Arial" w:hAnsi="Arial" w:cs="Arial"/>
          <w:color w:val="000000"/>
          <w:sz w:val="22"/>
          <w:szCs w:val="22"/>
        </w:rPr>
      </w:pPr>
      <w:r>
        <w:rPr>
          <w:rFonts w:ascii="Arial" w:hAnsi="Arial" w:cs="Arial"/>
          <w:color w:val="000000"/>
          <w:sz w:val="22"/>
          <w:szCs w:val="22"/>
        </w:rPr>
        <w:t>(Monthly cost per statement of work)</w:t>
      </w:r>
    </w:p>
    <w:p w:rsidR="00212A64" w:rsidRDefault="00212A64" w:rsidP="001A1DEB">
      <w:pPr>
        <w:rPr>
          <w:rFonts w:ascii="Arial" w:hAnsi="Arial" w:cs="Arial"/>
          <w:color w:val="000000"/>
          <w:sz w:val="22"/>
          <w:szCs w:val="22"/>
        </w:rPr>
      </w:pPr>
    </w:p>
    <w:p w:rsidR="00212A64" w:rsidRDefault="00212A64" w:rsidP="001A1DEB">
      <w:pPr>
        <w:rPr>
          <w:rFonts w:ascii="Arial" w:hAnsi="Arial" w:cs="Arial"/>
          <w:color w:val="000000"/>
          <w:sz w:val="22"/>
          <w:szCs w:val="22"/>
        </w:rPr>
      </w:pPr>
      <w:r>
        <w:rPr>
          <w:rFonts w:ascii="Arial" w:hAnsi="Arial" w:cs="Arial"/>
          <w:color w:val="000000"/>
          <w:sz w:val="22"/>
          <w:szCs w:val="22"/>
        </w:rPr>
        <w:t xml:space="preserve">The following rates are for informational purposes and must be </w:t>
      </w:r>
    </w:p>
    <w:p w:rsidR="00212A64" w:rsidRPr="0052143E" w:rsidRDefault="00212A64" w:rsidP="001A1DEB">
      <w:pPr>
        <w:rPr>
          <w:rFonts w:ascii="Arial" w:hAnsi="Arial" w:cs="Arial"/>
          <w:color w:val="000000"/>
          <w:sz w:val="22"/>
          <w:szCs w:val="22"/>
        </w:rPr>
      </w:pPr>
      <w:r>
        <w:rPr>
          <w:rFonts w:ascii="Arial" w:hAnsi="Arial" w:cs="Arial"/>
          <w:color w:val="000000"/>
          <w:sz w:val="22"/>
          <w:szCs w:val="22"/>
        </w:rPr>
        <w:t>provided with your quote.</w:t>
      </w:r>
    </w:p>
    <w:p w:rsidR="00212A64" w:rsidRPr="0052143E" w:rsidRDefault="00212A64" w:rsidP="001A1DEB">
      <w:pPr>
        <w:rPr>
          <w:rFonts w:ascii="Arial" w:hAnsi="Arial" w:cs="Arial"/>
          <w:color w:val="000000"/>
          <w:sz w:val="22"/>
          <w:szCs w:val="22"/>
        </w:rPr>
      </w:pPr>
      <w:r>
        <w:rPr>
          <w:rFonts w:ascii="Arial" w:hAnsi="Arial" w:cs="Arial"/>
          <w:color w:val="000000"/>
          <w:sz w:val="22"/>
          <w:szCs w:val="22"/>
        </w:rPr>
        <w:t xml:space="preserve"> </w:t>
      </w:r>
      <w:r>
        <w:rPr>
          <w:rFonts w:ascii="Arial" w:hAnsi="Arial" w:cs="Arial"/>
          <w:b/>
          <w:bCs/>
          <w:color w:val="000000"/>
          <w:sz w:val="20"/>
          <w:szCs w:val="20"/>
        </w:rPr>
        <w:t xml:space="preserve"> </w:t>
      </w:r>
    </w:p>
    <w:tbl>
      <w:tblPr>
        <w:tblW w:w="8020" w:type="dxa"/>
        <w:tblInd w:w="93" w:type="dxa"/>
        <w:tblLook w:val="00A0"/>
      </w:tblPr>
      <w:tblGrid>
        <w:gridCol w:w="3100"/>
        <w:gridCol w:w="3680"/>
        <w:gridCol w:w="1240"/>
      </w:tblGrid>
      <w:tr w:rsidR="00212A64" w:rsidRPr="00704719" w:rsidTr="00704719">
        <w:trPr>
          <w:trHeight w:val="495"/>
        </w:trPr>
        <w:tc>
          <w:tcPr>
            <w:tcW w:w="3100" w:type="dxa"/>
            <w:tcBorders>
              <w:top w:val="single" w:sz="4" w:space="0" w:color="auto"/>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b/>
                <w:bCs/>
                <w:color w:val="000000"/>
                <w:sz w:val="18"/>
                <w:szCs w:val="18"/>
              </w:rPr>
            </w:pPr>
            <w:r w:rsidRPr="00704719">
              <w:rPr>
                <w:rFonts w:ascii="Arial" w:hAnsi="Arial" w:cs="Arial"/>
                <w:b/>
                <w:bCs/>
                <w:color w:val="000000"/>
                <w:sz w:val="18"/>
                <w:szCs w:val="18"/>
              </w:rPr>
              <w:t> </w:t>
            </w:r>
          </w:p>
        </w:tc>
        <w:tc>
          <w:tcPr>
            <w:tcW w:w="3680" w:type="dxa"/>
            <w:tcBorders>
              <w:top w:val="single" w:sz="4" w:space="0" w:color="auto"/>
              <w:left w:val="nil"/>
              <w:bottom w:val="single" w:sz="4" w:space="0" w:color="auto"/>
              <w:right w:val="single" w:sz="4" w:space="0" w:color="auto"/>
            </w:tcBorders>
            <w:noWrap/>
            <w:vAlign w:val="bottom"/>
          </w:tcPr>
          <w:p w:rsidR="00212A64" w:rsidRPr="00704719" w:rsidRDefault="00212A64" w:rsidP="00704719">
            <w:pPr>
              <w:jc w:val="center"/>
              <w:rPr>
                <w:rFonts w:ascii="Arial" w:hAnsi="Arial" w:cs="Arial"/>
                <w:b/>
                <w:bCs/>
                <w:color w:val="000000"/>
                <w:sz w:val="18"/>
                <w:szCs w:val="18"/>
              </w:rPr>
            </w:pPr>
            <w:r w:rsidRPr="00704719">
              <w:rPr>
                <w:rFonts w:ascii="Arial" w:hAnsi="Arial" w:cs="Arial"/>
                <w:b/>
                <w:bCs/>
                <w:color w:val="000000"/>
                <w:sz w:val="18"/>
                <w:szCs w:val="18"/>
              </w:rPr>
              <w:t>Name of Individual</w:t>
            </w:r>
          </w:p>
        </w:tc>
        <w:tc>
          <w:tcPr>
            <w:tcW w:w="1240" w:type="dxa"/>
            <w:tcBorders>
              <w:top w:val="single" w:sz="4" w:space="0" w:color="auto"/>
              <w:left w:val="nil"/>
              <w:bottom w:val="single" w:sz="4" w:space="0" w:color="auto"/>
              <w:right w:val="single" w:sz="4" w:space="0" w:color="auto"/>
            </w:tcBorders>
            <w:vAlign w:val="bottom"/>
          </w:tcPr>
          <w:p w:rsidR="00212A64" w:rsidRPr="00704719" w:rsidRDefault="00212A64" w:rsidP="00704719">
            <w:pPr>
              <w:jc w:val="center"/>
              <w:rPr>
                <w:rFonts w:ascii="Arial" w:hAnsi="Arial" w:cs="Arial"/>
                <w:b/>
                <w:bCs/>
                <w:color w:val="000000"/>
                <w:sz w:val="18"/>
                <w:szCs w:val="18"/>
              </w:rPr>
            </w:pPr>
            <w:r w:rsidRPr="00704719">
              <w:rPr>
                <w:rFonts w:ascii="Arial" w:hAnsi="Arial" w:cs="Arial"/>
                <w:b/>
                <w:bCs/>
                <w:color w:val="000000"/>
                <w:sz w:val="18"/>
                <w:szCs w:val="18"/>
              </w:rPr>
              <w:t>Hourly Billing Rate</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Account Executive - 1</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Account Executive - 2</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Account Executive – 3</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Principal</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Public Relations</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r w:rsidR="00212A64" w:rsidRPr="00704719" w:rsidTr="00704719">
        <w:trPr>
          <w:trHeight w:val="300"/>
        </w:trPr>
        <w:tc>
          <w:tcPr>
            <w:tcW w:w="3100" w:type="dxa"/>
            <w:tcBorders>
              <w:top w:val="nil"/>
              <w:left w:val="single" w:sz="4" w:space="0" w:color="auto"/>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Other</w:t>
            </w:r>
          </w:p>
        </w:tc>
        <w:tc>
          <w:tcPr>
            <w:tcW w:w="368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c>
          <w:tcPr>
            <w:tcW w:w="1240" w:type="dxa"/>
            <w:tcBorders>
              <w:top w:val="nil"/>
              <w:left w:val="nil"/>
              <w:bottom w:val="single" w:sz="4" w:space="0" w:color="auto"/>
              <w:right w:val="single" w:sz="4" w:space="0" w:color="auto"/>
            </w:tcBorders>
            <w:noWrap/>
            <w:vAlign w:val="bottom"/>
          </w:tcPr>
          <w:p w:rsidR="00212A64" w:rsidRPr="00704719" w:rsidRDefault="00212A64" w:rsidP="00704719">
            <w:pPr>
              <w:rPr>
                <w:rFonts w:ascii="Arial" w:hAnsi="Arial" w:cs="Arial"/>
                <w:color w:val="000000"/>
                <w:sz w:val="18"/>
                <w:szCs w:val="18"/>
              </w:rPr>
            </w:pPr>
            <w:r w:rsidRPr="00704719">
              <w:rPr>
                <w:rFonts w:ascii="Arial" w:hAnsi="Arial" w:cs="Arial"/>
                <w:color w:val="000000"/>
                <w:sz w:val="18"/>
                <w:szCs w:val="18"/>
              </w:rPr>
              <w:t> </w:t>
            </w:r>
          </w:p>
        </w:tc>
      </w:tr>
    </w:tbl>
    <w:p w:rsidR="00212A64" w:rsidRPr="0052143E" w:rsidRDefault="00212A64" w:rsidP="001A1DEB">
      <w:pPr>
        <w:rPr>
          <w:rFonts w:ascii="Arial" w:hAnsi="Arial" w:cs="Arial"/>
          <w:color w:val="000000"/>
          <w:sz w:val="22"/>
          <w:szCs w:val="22"/>
        </w:rPr>
      </w:pPr>
    </w:p>
    <w:p w:rsidR="00212A64" w:rsidRDefault="00212A64" w:rsidP="001A1DEB">
      <w:pPr>
        <w:rPr>
          <w:rFonts w:ascii="Arial" w:hAnsi="Arial" w:cs="Arial"/>
          <w:sz w:val="22"/>
          <w:szCs w:val="22"/>
        </w:rPr>
      </w:pPr>
      <w:r w:rsidRPr="0052143E">
        <w:rPr>
          <w:rFonts w:ascii="Arial" w:hAnsi="Arial" w:cs="Arial"/>
          <w:sz w:val="22"/>
          <w:szCs w:val="22"/>
        </w:rPr>
        <w:t xml:space="preserve"> </w:t>
      </w:r>
    </w:p>
    <w:p w:rsidR="00212A64" w:rsidRPr="00B24C07" w:rsidRDefault="00212A64" w:rsidP="001A1DEB">
      <w:pPr>
        <w:rPr>
          <w:rFonts w:ascii="Arial" w:hAnsi="Arial" w:cs="Arial"/>
          <w:b/>
          <w:sz w:val="22"/>
          <w:szCs w:val="22"/>
        </w:rPr>
      </w:pPr>
      <w:r w:rsidRPr="0052143E">
        <w:rPr>
          <w:rFonts w:ascii="Arial" w:hAnsi="Arial" w:cs="Arial"/>
          <w:sz w:val="22"/>
          <w:szCs w:val="22"/>
        </w:rPr>
        <w:t xml:space="preserve">                                                        </w:t>
      </w:r>
    </w:p>
    <w:p w:rsidR="00212A64" w:rsidRPr="0052143E" w:rsidRDefault="00212A64" w:rsidP="001A1DEB">
      <w:pPr>
        <w:rPr>
          <w:rFonts w:ascii="Arial" w:hAnsi="Arial" w:cs="Arial"/>
          <w:b/>
          <w:sz w:val="22"/>
          <w:szCs w:val="22"/>
        </w:rPr>
      </w:pPr>
      <w:r w:rsidRPr="0052143E">
        <w:rPr>
          <w:rFonts w:ascii="Arial" w:hAnsi="Arial" w:cs="Arial"/>
          <w:b/>
          <w:sz w:val="22"/>
          <w:szCs w:val="22"/>
        </w:rPr>
        <w:t>CHECKLIST:</w:t>
      </w:r>
    </w:p>
    <w:p w:rsidR="00212A64" w:rsidRPr="0052143E" w:rsidRDefault="00212A64" w:rsidP="001A1DEB">
      <w:pPr>
        <w:rPr>
          <w:rFonts w:ascii="Arial" w:hAnsi="Arial" w:cs="Arial"/>
          <w:sz w:val="22"/>
          <w:szCs w:val="22"/>
        </w:rPr>
      </w:pPr>
    </w:p>
    <w:p w:rsidR="00212A64" w:rsidRDefault="00212A64" w:rsidP="001A1DEB">
      <w:pPr>
        <w:rPr>
          <w:rFonts w:ascii="Arial" w:hAnsi="Arial" w:cs="Arial"/>
          <w:sz w:val="22"/>
          <w:szCs w:val="22"/>
        </w:rPr>
      </w:pPr>
      <w:r w:rsidRPr="0052143E">
        <w:rPr>
          <w:rFonts w:ascii="Arial" w:hAnsi="Arial" w:cs="Arial"/>
          <w:sz w:val="22"/>
          <w:szCs w:val="22"/>
        </w:rPr>
        <w:t>Have you included a signed, original state of Idaho signature page?</w:t>
      </w:r>
    </w:p>
    <w:p w:rsidR="00212A64" w:rsidRDefault="00212A64" w:rsidP="001A1DEB">
      <w:pPr>
        <w:rPr>
          <w:rFonts w:ascii="Arial" w:hAnsi="Arial" w:cs="Arial"/>
          <w:sz w:val="22"/>
          <w:szCs w:val="22"/>
        </w:rPr>
      </w:pPr>
      <w:r>
        <w:rPr>
          <w:rFonts w:ascii="Arial" w:hAnsi="Arial" w:cs="Arial"/>
          <w:sz w:val="22"/>
          <w:szCs w:val="22"/>
        </w:rPr>
        <w:t>YES____</w:t>
      </w:r>
    </w:p>
    <w:p w:rsidR="00212A64" w:rsidRDefault="00212A64" w:rsidP="001A1DEB">
      <w:pPr>
        <w:rPr>
          <w:rFonts w:ascii="Arial" w:hAnsi="Arial" w:cs="Arial"/>
          <w:sz w:val="22"/>
          <w:szCs w:val="22"/>
        </w:rPr>
      </w:pPr>
    </w:p>
    <w:p w:rsidR="00212A64" w:rsidRPr="0052143E" w:rsidRDefault="00212A64" w:rsidP="001A1DEB">
      <w:pPr>
        <w:rPr>
          <w:rFonts w:ascii="Arial" w:hAnsi="Arial" w:cs="Arial"/>
          <w:sz w:val="22"/>
          <w:szCs w:val="22"/>
        </w:rPr>
      </w:pPr>
      <w:r w:rsidRPr="0052143E">
        <w:rPr>
          <w:rFonts w:ascii="Arial" w:hAnsi="Arial" w:cs="Arial"/>
          <w:sz w:val="22"/>
          <w:szCs w:val="22"/>
        </w:rPr>
        <w:tab/>
      </w:r>
      <w:r w:rsidRPr="0052143E">
        <w:rPr>
          <w:rFonts w:ascii="Arial" w:hAnsi="Arial" w:cs="Arial"/>
          <w:sz w:val="22"/>
          <w:szCs w:val="22"/>
        </w:rPr>
        <w:tab/>
        <w:t xml:space="preserve">    </w:t>
      </w:r>
      <w:r>
        <w:rPr>
          <w:rFonts w:ascii="Arial" w:hAnsi="Arial" w:cs="Arial"/>
          <w:sz w:val="22"/>
          <w:szCs w:val="22"/>
        </w:rPr>
        <w:t xml:space="preserve"> </w:t>
      </w:r>
    </w:p>
    <w:p w:rsidR="00212A64" w:rsidRDefault="00212A64" w:rsidP="001A1DEB">
      <w:pPr>
        <w:rPr>
          <w:rFonts w:ascii="Arial" w:hAnsi="Arial" w:cs="Arial"/>
          <w:sz w:val="22"/>
          <w:szCs w:val="22"/>
        </w:rPr>
      </w:pPr>
      <w:r w:rsidRPr="0052143E">
        <w:rPr>
          <w:rFonts w:ascii="Arial" w:hAnsi="Arial" w:cs="Arial"/>
          <w:sz w:val="22"/>
          <w:szCs w:val="22"/>
        </w:rPr>
        <w:t xml:space="preserve">Have you included a written response to each </w:t>
      </w:r>
      <w:r>
        <w:rPr>
          <w:rFonts w:ascii="Arial" w:hAnsi="Arial" w:cs="Arial"/>
          <w:sz w:val="22"/>
          <w:szCs w:val="22"/>
        </w:rPr>
        <w:t>Weighted Review Criteria</w:t>
      </w:r>
      <w:r w:rsidRPr="0052143E">
        <w:rPr>
          <w:rFonts w:ascii="Arial" w:hAnsi="Arial" w:cs="Arial"/>
          <w:sz w:val="22"/>
          <w:szCs w:val="22"/>
        </w:rPr>
        <w:t>,</w:t>
      </w:r>
      <w:r>
        <w:rPr>
          <w:rFonts w:ascii="Arial" w:hAnsi="Arial" w:cs="Arial"/>
          <w:sz w:val="22"/>
          <w:szCs w:val="22"/>
        </w:rPr>
        <w:t xml:space="preserve"> Section 7</w:t>
      </w:r>
      <w:r w:rsidRPr="0052143E">
        <w:rPr>
          <w:rFonts w:ascii="Arial" w:hAnsi="Arial" w:cs="Arial"/>
          <w:sz w:val="22"/>
          <w:szCs w:val="22"/>
        </w:rPr>
        <w:t xml:space="preserve"> by </w:t>
      </w:r>
    </w:p>
    <w:p w:rsidR="00212A64" w:rsidRPr="0052143E" w:rsidRDefault="00212A64" w:rsidP="001A1DEB">
      <w:pPr>
        <w:rPr>
          <w:rFonts w:ascii="Arial" w:hAnsi="Arial" w:cs="Arial"/>
          <w:sz w:val="22"/>
          <w:szCs w:val="22"/>
        </w:rPr>
      </w:pPr>
      <w:r w:rsidRPr="0052143E">
        <w:rPr>
          <w:rFonts w:ascii="Arial" w:hAnsi="Arial" w:cs="Arial"/>
          <w:sz w:val="22"/>
          <w:szCs w:val="22"/>
        </w:rPr>
        <w:t xml:space="preserve">restating the </w:t>
      </w:r>
      <w:r>
        <w:rPr>
          <w:rFonts w:ascii="Arial" w:hAnsi="Arial" w:cs="Arial"/>
          <w:sz w:val="22"/>
          <w:szCs w:val="22"/>
        </w:rPr>
        <w:t>Criteria</w:t>
      </w:r>
      <w:r w:rsidRPr="0052143E">
        <w:rPr>
          <w:rFonts w:ascii="Arial" w:hAnsi="Arial" w:cs="Arial"/>
          <w:sz w:val="22"/>
          <w:szCs w:val="22"/>
        </w:rPr>
        <w:t xml:space="preserve"> and providing documentation that clearly shows that your quote</w:t>
      </w:r>
    </w:p>
    <w:p w:rsidR="00212A64" w:rsidRDefault="00212A64" w:rsidP="001A1DEB">
      <w:pPr>
        <w:rPr>
          <w:rFonts w:ascii="Arial" w:hAnsi="Arial" w:cs="Arial"/>
          <w:sz w:val="22"/>
          <w:szCs w:val="22"/>
        </w:rPr>
      </w:pPr>
      <w:r w:rsidRPr="0052143E">
        <w:rPr>
          <w:rFonts w:ascii="Arial" w:hAnsi="Arial" w:cs="Arial"/>
          <w:sz w:val="22"/>
          <w:szCs w:val="22"/>
        </w:rPr>
        <w:t>meets each specification?</w:t>
      </w:r>
    </w:p>
    <w:p w:rsidR="00212A64" w:rsidRPr="0052143E" w:rsidRDefault="00212A64" w:rsidP="001A1DEB">
      <w:pPr>
        <w:rPr>
          <w:rFonts w:ascii="Arial" w:hAnsi="Arial" w:cs="Arial"/>
          <w:bCs/>
          <w:sz w:val="22"/>
          <w:szCs w:val="22"/>
        </w:rPr>
      </w:pPr>
      <w:r>
        <w:rPr>
          <w:rFonts w:ascii="Arial" w:hAnsi="Arial" w:cs="Arial"/>
          <w:sz w:val="22"/>
          <w:szCs w:val="22"/>
        </w:rPr>
        <w:t>YES____</w:t>
      </w:r>
      <w:r w:rsidRPr="0052143E">
        <w:rPr>
          <w:rFonts w:ascii="Arial" w:hAnsi="Arial" w:cs="Arial"/>
          <w:sz w:val="22"/>
          <w:szCs w:val="22"/>
        </w:rPr>
        <w:tab/>
      </w:r>
      <w:r w:rsidRPr="0052143E">
        <w:rPr>
          <w:rFonts w:ascii="Arial" w:hAnsi="Arial" w:cs="Arial"/>
          <w:sz w:val="22"/>
          <w:szCs w:val="22"/>
        </w:rPr>
        <w:tab/>
      </w:r>
      <w:r w:rsidRPr="0052143E">
        <w:rPr>
          <w:rFonts w:ascii="Arial" w:hAnsi="Arial" w:cs="Arial"/>
          <w:sz w:val="22"/>
          <w:szCs w:val="22"/>
        </w:rPr>
        <w:tab/>
        <w:t xml:space="preserve">           </w:t>
      </w:r>
      <w:r w:rsidRPr="0052143E">
        <w:rPr>
          <w:rFonts w:ascii="Arial" w:hAnsi="Arial" w:cs="Arial"/>
          <w:sz w:val="22"/>
          <w:szCs w:val="22"/>
        </w:rPr>
        <w:tab/>
      </w:r>
      <w:r w:rsidRPr="0052143E">
        <w:rPr>
          <w:rFonts w:ascii="Arial" w:hAnsi="Arial" w:cs="Arial"/>
          <w:sz w:val="22"/>
          <w:szCs w:val="22"/>
        </w:rPr>
        <w:tab/>
      </w:r>
      <w:r w:rsidRPr="0052143E">
        <w:rPr>
          <w:rFonts w:ascii="Arial" w:hAnsi="Arial" w:cs="Arial"/>
          <w:sz w:val="22"/>
          <w:szCs w:val="22"/>
        </w:rPr>
        <w:tab/>
      </w:r>
      <w:r w:rsidRPr="0052143E">
        <w:rPr>
          <w:rFonts w:ascii="Arial" w:hAnsi="Arial" w:cs="Arial"/>
          <w:sz w:val="22"/>
          <w:szCs w:val="22"/>
        </w:rPr>
        <w:tab/>
        <w:t xml:space="preserve">                     </w:t>
      </w:r>
      <w:r>
        <w:rPr>
          <w:rFonts w:ascii="Arial" w:hAnsi="Arial" w:cs="Arial"/>
          <w:sz w:val="22"/>
          <w:szCs w:val="22"/>
        </w:rPr>
        <w:t xml:space="preserve"> </w:t>
      </w:r>
    </w:p>
    <w:p w:rsidR="00212A64" w:rsidRPr="0052143E" w:rsidRDefault="00212A64" w:rsidP="001A1DEB">
      <w:pPr>
        <w:rPr>
          <w:rFonts w:ascii="Arial" w:hAnsi="Arial" w:cs="Arial"/>
          <w:sz w:val="22"/>
          <w:szCs w:val="22"/>
        </w:rPr>
      </w:pPr>
    </w:p>
    <w:p w:rsidR="00212A64" w:rsidRPr="00AD4136" w:rsidRDefault="00212A64" w:rsidP="001A1DEB">
      <w:pPr>
        <w:pStyle w:val="ListNumber"/>
        <w:spacing w:line="240" w:lineRule="auto"/>
        <w:jc w:val="left"/>
        <w:rPr>
          <w:rFonts w:ascii="Arial" w:hAnsi="Arial" w:cs="Arial"/>
          <w:szCs w:val="22"/>
        </w:rPr>
      </w:pPr>
    </w:p>
    <w:sectPr w:rsidR="00212A64" w:rsidRPr="00AD4136" w:rsidSect="00B821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64" w:rsidRDefault="00212A64" w:rsidP="00666741">
      <w:r>
        <w:separator/>
      </w:r>
    </w:p>
  </w:endnote>
  <w:endnote w:type="continuationSeparator" w:id="0">
    <w:p w:rsidR="00212A64" w:rsidRDefault="00212A64" w:rsidP="00666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Footer"/>
      <w:jc w:val="center"/>
    </w:pPr>
    <w:fldSimple w:instr=" PAGE   \* MERGEFORMAT ">
      <w:r>
        <w:rPr>
          <w:noProof/>
        </w:rPr>
        <w:t>1</w:t>
      </w:r>
    </w:fldSimple>
  </w:p>
  <w:p w:rsidR="00212A64" w:rsidRDefault="00212A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64" w:rsidRDefault="00212A64" w:rsidP="00666741">
      <w:r>
        <w:separator/>
      </w:r>
    </w:p>
  </w:footnote>
  <w:footnote w:type="continuationSeparator" w:id="0">
    <w:p w:rsidR="00212A64" w:rsidRDefault="00212A64" w:rsidP="0066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71.8pt;height:87.95pt;rotation:315;z-index:-251658752;mso-position-horizontal:center;mso-position-horizontal-relative:margin;mso-position-vertical:center;mso-position-vertical-relative:margin" o:allowincell="f" fillcolor="black" stroked="f">
          <v:fill opacity=".5"/>
          <v:textpath style="font-family:&quot;Times New Roman&quot;;font-size:1pt" string="odwyerpr.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71.8pt;height:87.95pt;rotation:315;z-index:-251657728;mso-position-horizontal:center;mso-position-horizontal-relative:margin;mso-position-vertical:center;mso-position-vertical-relative:margin" o:allowincell="f" fillcolor="black" stroked="f">
          <v:fill opacity=".5"/>
          <v:textpath style="font-family:&quot;Times New Roman&quot;;font-size:1pt" string="odwyerpr.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A64" w:rsidRDefault="00212A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71.8pt;height:87.95pt;rotation:315;z-index:-251659776;mso-position-horizontal:center;mso-position-horizontal-relative:margin;mso-position-vertical:center;mso-position-vertical-relative:margin" o:allowincell="f" fillcolor="black" stroked="f">
          <v:fill opacity=".5"/>
          <v:textpath style="font-family:&quot;Times New Roman&quot;;font-size:1pt" string="odwyerpr.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58852C"/>
    <w:lvl w:ilvl="0">
      <w:start w:val="1"/>
      <w:numFmt w:val="decimal"/>
      <w:lvlText w:val="%1."/>
      <w:lvlJc w:val="left"/>
      <w:pPr>
        <w:tabs>
          <w:tab w:val="num" w:pos="360"/>
        </w:tabs>
        <w:ind w:left="360" w:hanging="360"/>
      </w:pPr>
      <w:rPr>
        <w:rFonts w:cs="Times New Roman"/>
      </w:rPr>
    </w:lvl>
  </w:abstractNum>
  <w:abstractNum w:abstractNumId="1">
    <w:nsid w:val="02757A6D"/>
    <w:multiLevelType w:val="hybridMultilevel"/>
    <w:tmpl w:val="3970E4F8"/>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3255B8"/>
    <w:multiLevelType w:val="hybridMultilevel"/>
    <w:tmpl w:val="FEE8CF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28448E"/>
    <w:multiLevelType w:val="hybridMultilevel"/>
    <w:tmpl w:val="59CC4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367A1"/>
    <w:multiLevelType w:val="hybridMultilevel"/>
    <w:tmpl w:val="D4E87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0F21F0"/>
    <w:multiLevelType w:val="hybridMultilevel"/>
    <w:tmpl w:val="2000F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6D3E2F"/>
    <w:multiLevelType w:val="hybridMultilevel"/>
    <w:tmpl w:val="B41C3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54295"/>
    <w:multiLevelType w:val="hybridMultilevel"/>
    <w:tmpl w:val="0F1E3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AF4354"/>
    <w:multiLevelType w:val="hybridMultilevel"/>
    <w:tmpl w:val="7712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B6109"/>
    <w:multiLevelType w:val="hybridMultilevel"/>
    <w:tmpl w:val="FEE8CF9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4B424BE"/>
    <w:multiLevelType w:val="hybridMultilevel"/>
    <w:tmpl w:val="7F5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D0E3E"/>
    <w:multiLevelType w:val="hybridMultilevel"/>
    <w:tmpl w:val="425421D2"/>
    <w:lvl w:ilvl="0" w:tplc="03981B36">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D337DB"/>
    <w:multiLevelType w:val="hybridMultilevel"/>
    <w:tmpl w:val="38046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352D91"/>
    <w:multiLevelType w:val="hybridMultilevel"/>
    <w:tmpl w:val="224AD9CC"/>
    <w:lvl w:ilvl="0" w:tplc="BA06F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50B1A"/>
    <w:multiLevelType w:val="hybridMultilevel"/>
    <w:tmpl w:val="77EE5CA8"/>
    <w:lvl w:ilvl="0" w:tplc="25184A70">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5">
    <w:nsid w:val="467B21CA"/>
    <w:multiLevelType w:val="hybridMultilevel"/>
    <w:tmpl w:val="EDA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73D9A"/>
    <w:multiLevelType w:val="hybridMultilevel"/>
    <w:tmpl w:val="BFAA76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141FFE"/>
    <w:multiLevelType w:val="hybridMultilevel"/>
    <w:tmpl w:val="BB902456"/>
    <w:lvl w:ilvl="0" w:tplc="87D2E4D0">
      <w:start w:val="7"/>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49503F"/>
    <w:multiLevelType w:val="hybridMultilevel"/>
    <w:tmpl w:val="8528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035278"/>
    <w:multiLevelType w:val="hybridMultilevel"/>
    <w:tmpl w:val="032C1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EA320D"/>
    <w:multiLevelType w:val="hybridMultilevel"/>
    <w:tmpl w:val="D19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FD438A"/>
    <w:multiLevelType w:val="hybridMultilevel"/>
    <w:tmpl w:val="18C6A8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07216E"/>
    <w:multiLevelType w:val="hybridMultilevel"/>
    <w:tmpl w:val="5D7CE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140CBA"/>
    <w:multiLevelType w:val="hybridMultilevel"/>
    <w:tmpl w:val="DA3821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3F6BAE"/>
    <w:multiLevelType w:val="hybridMultilevel"/>
    <w:tmpl w:val="6116E220"/>
    <w:lvl w:ilvl="0" w:tplc="D706AB90">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CB1D9E"/>
    <w:multiLevelType w:val="singleLevel"/>
    <w:tmpl w:val="45E86CF2"/>
    <w:lvl w:ilvl="0">
      <w:start w:val="1"/>
      <w:numFmt w:val="decimal"/>
      <w:lvlText w:val="%1)"/>
      <w:legacy w:legacy="1" w:legacySpace="0" w:legacyIndent="360"/>
      <w:lvlJc w:val="left"/>
      <w:pPr>
        <w:ind w:left="720" w:hanging="360"/>
      </w:pPr>
      <w:rPr>
        <w:rFonts w:cs="Times New Roman"/>
      </w:rPr>
    </w:lvl>
  </w:abstractNum>
  <w:abstractNum w:abstractNumId="26">
    <w:nsid w:val="7DEA592A"/>
    <w:multiLevelType w:val="hybridMultilevel"/>
    <w:tmpl w:val="08A88B0A"/>
    <w:lvl w:ilvl="0" w:tplc="8BD29FC0">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097B85"/>
    <w:multiLevelType w:val="hybridMultilevel"/>
    <w:tmpl w:val="D9BECA2A"/>
    <w:lvl w:ilvl="0" w:tplc="0409000B">
      <w:start w:val="1"/>
      <w:numFmt w:val="bullet"/>
      <w:lvlText w:val=""/>
      <w:lvlJc w:val="left"/>
      <w:pPr>
        <w:ind w:left="720" w:hanging="360"/>
      </w:pPr>
      <w:rPr>
        <w:rFonts w:ascii="Wingdings" w:hAnsi="Wingdings"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5"/>
  </w:num>
  <w:num w:numId="4">
    <w:abstractNumId w:val="14"/>
  </w:num>
  <w:num w:numId="5">
    <w:abstractNumId w:val="4"/>
  </w:num>
  <w:num w:numId="6">
    <w:abstractNumId w:val="2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6"/>
  </w:num>
  <w:num w:numId="13">
    <w:abstractNumId w:val="3"/>
  </w:num>
  <w:num w:numId="14">
    <w:abstractNumId w:val="12"/>
  </w:num>
  <w:num w:numId="15">
    <w:abstractNumId w:val="5"/>
  </w:num>
  <w:num w:numId="16">
    <w:abstractNumId w:val="22"/>
  </w:num>
  <w:num w:numId="17">
    <w:abstractNumId w:val="18"/>
  </w:num>
  <w:num w:numId="18">
    <w:abstractNumId w:val="15"/>
  </w:num>
  <w:num w:numId="19">
    <w:abstractNumId w:val="20"/>
  </w:num>
  <w:num w:numId="20">
    <w:abstractNumId w:val="26"/>
  </w:num>
  <w:num w:numId="21">
    <w:abstractNumId w:val="16"/>
  </w:num>
  <w:num w:numId="22">
    <w:abstractNumId w:val="11"/>
  </w:num>
  <w:num w:numId="23">
    <w:abstractNumId w:val="2"/>
  </w:num>
  <w:num w:numId="24">
    <w:abstractNumId w:val="9"/>
  </w:num>
  <w:num w:numId="25">
    <w:abstractNumId w:val="24"/>
  </w:num>
  <w:num w:numId="26">
    <w:abstractNumId w:val="17"/>
  </w:num>
  <w:num w:numId="27">
    <w:abstractNumId w:val="1"/>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962"/>
    <w:rsid w:val="00001D2E"/>
    <w:rsid w:val="000174A6"/>
    <w:rsid w:val="00017C1C"/>
    <w:rsid w:val="000208DB"/>
    <w:rsid w:val="00020A91"/>
    <w:rsid w:val="00030781"/>
    <w:rsid w:val="00030913"/>
    <w:rsid w:val="00040DD1"/>
    <w:rsid w:val="00041424"/>
    <w:rsid w:val="00051D68"/>
    <w:rsid w:val="00055D36"/>
    <w:rsid w:val="00057D4E"/>
    <w:rsid w:val="00060491"/>
    <w:rsid w:val="0006053A"/>
    <w:rsid w:val="0006659D"/>
    <w:rsid w:val="00070B1E"/>
    <w:rsid w:val="00071DE7"/>
    <w:rsid w:val="000730EC"/>
    <w:rsid w:val="000745E9"/>
    <w:rsid w:val="00074627"/>
    <w:rsid w:val="00083005"/>
    <w:rsid w:val="00086141"/>
    <w:rsid w:val="00092E74"/>
    <w:rsid w:val="00094640"/>
    <w:rsid w:val="000A14C6"/>
    <w:rsid w:val="000A3731"/>
    <w:rsid w:val="000A7F8C"/>
    <w:rsid w:val="000B783E"/>
    <w:rsid w:val="000C0CF3"/>
    <w:rsid w:val="000C130A"/>
    <w:rsid w:val="000D0155"/>
    <w:rsid w:val="000D21F7"/>
    <w:rsid w:val="000D28A3"/>
    <w:rsid w:val="000D744D"/>
    <w:rsid w:val="000E1039"/>
    <w:rsid w:val="000E1623"/>
    <w:rsid w:val="000E45EE"/>
    <w:rsid w:val="000E470E"/>
    <w:rsid w:val="000E5D18"/>
    <w:rsid w:val="000F1534"/>
    <w:rsid w:val="000F290D"/>
    <w:rsid w:val="000F3DEB"/>
    <w:rsid w:val="000F55A8"/>
    <w:rsid w:val="00106AA0"/>
    <w:rsid w:val="0011257F"/>
    <w:rsid w:val="0011271C"/>
    <w:rsid w:val="00113291"/>
    <w:rsid w:val="00113427"/>
    <w:rsid w:val="001135B3"/>
    <w:rsid w:val="00114A60"/>
    <w:rsid w:val="0011673F"/>
    <w:rsid w:val="0012268F"/>
    <w:rsid w:val="00122CCC"/>
    <w:rsid w:val="00126045"/>
    <w:rsid w:val="0014295C"/>
    <w:rsid w:val="0014754A"/>
    <w:rsid w:val="0015379E"/>
    <w:rsid w:val="00153E88"/>
    <w:rsid w:val="00161E1E"/>
    <w:rsid w:val="0016357F"/>
    <w:rsid w:val="00163693"/>
    <w:rsid w:val="0017242B"/>
    <w:rsid w:val="0017520F"/>
    <w:rsid w:val="001757FA"/>
    <w:rsid w:val="00180154"/>
    <w:rsid w:val="00182BDA"/>
    <w:rsid w:val="001937F5"/>
    <w:rsid w:val="00196A2C"/>
    <w:rsid w:val="001A1DEB"/>
    <w:rsid w:val="001A45A3"/>
    <w:rsid w:val="001B00B2"/>
    <w:rsid w:val="001B2BA0"/>
    <w:rsid w:val="001B543F"/>
    <w:rsid w:val="001B7334"/>
    <w:rsid w:val="001C2589"/>
    <w:rsid w:val="001C261C"/>
    <w:rsid w:val="001C3554"/>
    <w:rsid w:val="001C3A19"/>
    <w:rsid w:val="001C3AAF"/>
    <w:rsid w:val="001D0E80"/>
    <w:rsid w:val="001D1063"/>
    <w:rsid w:val="001D2C28"/>
    <w:rsid w:val="001D3E27"/>
    <w:rsid w:val="001D736E"/>
    <w:rsid w:val="001F20C7"/>
    <w:rsid w:val="001F4FB5"/>
    <w:rsid w:val="001F5BA6"/>
    <w:rsid w:val="001F5E42"/>
    <w:rsid w:val="001F612D"/>
    <w:rsid w:val="002016F5"/>
    <w:rsid w:val="00207986"/>
    <w:rsid w:val="002111AA"/>
    <w:rsid w:val="00212204"/>
    <w:rsid w:val="00212A64"/>
    <w:rsid w:val="00214083"/>
    <w:rsid w:val="00221B1F"/>
    <w:rsid w:val="00221CEB"/>
    <w:rsid w:val="00222998"/>
    <w:rsid w:val="0022331D"/>
    <w:rsid w:val="00224256"/>
    <w:rsid w:val="002353B9"/>
    <w:rsid w:val="002404E1"/>
    <w:rsid w:val="002442A9"/>
    <w:rsid w:val="00246F2A"/>
    <w:rsid w:val="00247024"/>
    <w:rsid w:val="00254D0E"/>
    <w:rsid w:val="00255F57"/>
    <w:rsid w:val="0025650D"/>
    <w:rsid w:val="00262EB4"/>
    <w:rsid w:val="00263DE0"/>
    <w:rsid w:val="0026444F"/>
    <w:rsid w:val="00264E5C"/>
    <w:rsid w:val="002650BF"/>
    <w:rsid w:val="00275998"/>
    <w:rsid w:val="00275AE4"/>
    <w:rsid w:val="00277C70"/>
    <w:rsid w:val="002835EB"/>
    <w:rsid w:val="002836CC"/>
    <w:rsid w:val="00290A0A"/>
    <w:rsid w:val="00295020"/>
    <w:rsid w:val="002A1F3F"/>
    <w:rsid w:val="002A227A"/>
    <w:rsid w:val="002A3E37"/>
    <w:rsid w:val="002B0D17"/>
    <w:rsid w:val="002B5B08"/>
    <w:rsid w:val="002B7C75"/>
    <w:rsid w:val="002C0F6C"/>
    <w:rsid w:val="002C2C97"/>
    <w:rsid w:val="002C2D6B"/>
    <w:rsid w:val="002C6B4A"/>
    <w:rsid w:val="002C79C4"/>
    <w:rsid w:val="002D08FB"/>
    <w:rsid w:val="002D0B95"/>
    <w:rsid w:val="002D6A1D"/>
    <w:rsid w:val="002E0CAF"/>
    <w:rsid w:val="002F06F7"/>
    <w:rsid w:val="00302797"/>
    <w:rsid w:val="00305FA6"/>
    <w:rsid w:val="00307AA9"/>
    <w:rsid w:val="00310CBF"/>
    <w:rsid w:val="00311AD4"/>
    <w:rsid w:val="003134EE"/>
    <w:rsid w:val="003161CA"/>
    <w:rsid w:val="0032741C"/>
    <w:rsid w:val="00330B9D"/>
    <w:rsid w:val="00335100"/>
    <w:rsid w:val="00336459"/>
    <w:rsid w:val="00340B6F"/>
    <w:rsid w:val="00342A29"/>
    <w:rsid w:val="00343304"/>
    <w:rsid w:val="0034383F"/>
    <w:rsid w:val="003448E4"/>
    <w:rsid w:val="0034525A"/>
    <w:rsid w:val="003455EA"/>
    <w:rsid w:val="00345C55"/>
    <w:rsid w:val="00345C75"/>
    <w:rsid w:val="00350A9F"/>
    <w:rsid w:val="00351FAE"/>
    <w:rsid w:val="003777CB"/>
    <w:rsid w:val="00377A38"/>
    <w:rsid w:val="0038239E"/>
    <w:rsid w:val="00391070"/>
    <w:rsid w:val="00397BB4"/>
    <w:rsid w:val="003A322E"/>
    <w:rsid w:val="003B315F"/>
    <w:rsid w:val="003C436B"/>
    <w:rsid w:val="003C45FB"/>
    <w:rsid w:val="003C5141"/>
    <w:rsid w:val="003C5B8D"/>
    <w:rsid w:val="003D1AC0"/>
    <w:rsid w:val="003D71D8"/>
    <w:rsid w:val="003E1F2D"/>
    <w:rsid w:val="003F0256"/>
    <w:rsid w:val="003F20C7"/>
    <w:rsid w:val="00407266"/>
    <w:rsid w:val="0041099D"/>
    <w:rsid w:val="00411AA4"/>
    <w:rsid w:val="0041534F"/>
    <w:rsid w:val="0042111E"/>
    <w:rsid w:val="00422333"/>
    <w:rsid w:val="00422BE9"/>
    <w:rsid w:val="004238FD"/>
    <w:rsid w:val="00427CB3"/>
    <w:rsid w:val="00433848"/>
    <w:rsid w:val="0043455C"/>
    <w:rsid w:val="0045190F"/>
    <w:rsid w:val="0045426F"/>
    <w:rsid w:val="004542A2"/>
    <w:rsid w:val="004577EF"/>
    <w:rsid w:val="0046370E"/>
    <w:rsid w:val="00464F29"/>
    <w:rsid w:val="004749E2"/>
    <w:rsid w:val="00474F1D"/>
    <w:rsid w:val="00475BAC"/>
    <w:rsid w:val="00485521"/>
    <w:rsid w:val="00493A57"/>
    <w:rsid w:val="004A28CF"/>
    <w:rsid w:val="004B22FD"/>
    <w:rsid w:val="004B388D"/>
    <w:rsid w:val="004B4C9C"/>
    <w:rsid w:val="004B5CF1"/>
    <w:rsid w:val="004C2077"/>
    <w:rsid w:val="004C2952"/>
    <w:rsid w:val="004C29E2"/>
    <w:rsid w:val="004D32C8"/>
    <w:rsid w:val="004D561B"/>
    <w:rsid w:val="004E5C90"/>
    <w:rsid w:val="004F4CE0"/>
    <w:rsid w:val="00500360"/>
    <w:rsid w:val="00500A7F"/>
    <w:rsid w:val="0050774B"/>
    <w:rsid w:val="00510616"/>
    <w:rsid w:val="005107B3"/>
    <w:rsid w:val="00515655"/>
    <w:rsid w:val="00516334"/>
    <w:rsid w:val="0052143E"/>
    <w:rsid w:val="00521E41"/>
    <w:rsid w:val="00523D90"/>
    <w:rsid w:val="005255C1"/>
    <w:rsid w:val="00527BE3"/>
    <w:rsid w:val="005327FC"/>
    <w:rsid w:val="00535A5E"/>
    <w:rsid w:val="00554AE1"/>
    <w:rsid w:val="00571C98"/>
    <w:rsid w:val="00572981"/>
    <w:rsid w:val="005770B0"/>
    <w:rsid w:val="00577470"/>
    <w:rsid w:val="00581BD9"/>
    <w:rsid w:val="00585D50"/>
    <w:rsid w:val="00587103"/>
    <w:rsid w:val="0059262F"/>
    <w:rsid w:val="005A234B"/>
    <w:rsid w:val="005A73E4"/>
    <w:rsid w:val="005B0C4B"/>
    <w:rsid w:val="005B250D"/>
    <w:rsid w:val="005B270A"/>
    <w:rsid w:val="005B29AA"/>
    <w:rsid w:val="005D3693"/>
    <w:rsid w:val="005D3875"/>
    <w:rsid w:val="005D42ED"/>
    <w:rsid w:val="005D4F4B"/>
    <w:rsid w:val="005D5AA6"/>
    <w:rsid w:val="005E1CBB"/>
    <w:rsid w:val="005E33E9"/>
    <w:rsid w:val="005E72AF"/>
    <w:rsid w:val="005F1A02"/>
    <w:rsid w:val="005F580F"/>
    <w:rsid w:val="0060410A"/>
    <w:rsid w:val="00606064"/>
    <w:rsid w:val="0061145E"/>
    <w:rsid w:val="0061748A"/>
    <w:rsid w:val="0062048B"/>
    <w:rsid w:val="00630534"/>
    <w:rsid w:val="00634B1E"/>
    <w:rsid w:val="00641512"/>
    <w:rsid w:val="00641E15"/>
    <w:rsid w:val="006440CF"/>
    <w:rsid w:val="00644D66"/>
    <w:rsid w:val="00645091"/>
    <w:rsid w:val="00653E7B"/>
    <w:rsid w:val="00655077"/>
    <w:rsid w:val="0065548C"/>
    <w:rsid w:val="00662E54"/>
    <w:rsid w:val="0066619F"/>
    <w:rsid w:val="00666741"/>
    <w:rsid w:val="0067103A"/>
    <w:rsid w:val="00671D3A"/>
    <w:rsid w:val="00674E2E"/>
    <w:rsid w:val="00675141"/>
    <w:rsid w:val="00676E67"/>
    <w:rsid w:val="00687112"/>
    <w:rsid w:val="00692E1E"/>
    <w:rsid w:val="006A1169"/>
    <w:rsid w:val="006A3DF8"/>
    <w:rsid w:val="006B5551"/>
    <w:rsid w:val="006C041B"/>
    <w:rsid w:val="006C0962"/>
    <w:rsid w:val="006C6D37"/>
    <w:rsid w:val="006D3CBF"/>
    <w:rsid w:val="006D4E04"/>
    <w:rsid w:val="006E00A9"/>
    <w:rsid w:val="006E3AEA"/>
    <w:rsid w:val="007003EA"/>
    <w:rsid w:val="00704719"/>
    <w:rsid w:val="00705C1D"/>
    <w:rsid w:val="007130A5"/>
    <w:rsid w:val="0071569D"/>
    <w:rsid w:val="007168D8"/>
    <w:rsid w:val="00726AA5"/>
    <w:rsid w:val="00731AF1"/>
    <w:rsid w:val="00741744"/>
    <w:rsid w:val="00747D20"/>
    <w:rsid w:val="00751031"/>
    <w:rsid w:val="007544C3"/>
    <w:rsid w:val="00754A38"/>
    <w:rsid w:val="00761D52"/>
    <w:rsid w:val="00767962"/>
    <w:rsid w:val="00771271"/>
    <w:rsid w:val="00771A7A"/>
    <w:rsid w:val="0078220D"/>
    <w:rsid w:val="00782DC6"/>
    <w:rsid w:val="0078379A"/>
    <w:rsid w:val="007842FA"/>
    <w:rsid w:val="0078486D"/>
    <w:rsid w:val="0079099A"/>
    <w:rsid w:val="00791FA1"/>
    <w:rsid w:val="00791FA3"/>
    <w:rsid w:val="00793A1F"/>
    <w:rsid w:val="00797CBA"/>
    <w:rsid w:val="007A53CF"/>
    <w:rsid w:val="007A608D"/>
    <w:rsid w:val="007A6E16"/>
    <w:rsid w:val="007B79A6"/>
    <w:rsid w:val="007C7C7C"/>
    <w:rsid w:val="007D244D"/>
    <w:rsid w:val="007D4E99"/>
    <w:rsid w:val="007D7E32"/>
    <w:rsid w:val="007E473C"/>
    <w:rsid w:val="007E483E"/>
    <w:rsid w:val="007E4C3E"/>
    <w:rsid w:val="007F07EE"/>
    <w:rsid w:val="007F10D5"/>
    <w:rsid w:val="007F35A6"/>
    <w:rsid w:val="00801A75"/>
    <w:rsid w:val="00801B0F"/>
    <w:rsid w:val="00803CD4"/>
    <w:rsid w:val="008042DC"/>
    <w:rsid w:val="00807FA9"/>
    <w:rsid w:val="008117FA"/>
    <w:rsid w:val="0081356D"/>
    <w:rsid w:val="0081631C"/>
    <w:rsid w:val="00816BEF"/>
    <w:rsid w:val="008422DB"/>
    <w:rsid w:val="00843F0E"/>
    <w:rsid w:val="008444B1"/>
    <w:rsid w:val="00845314"/>
    <w:rsid w:val="0084562B"/>
    <w:rsid w:val="00846EBB"/>
    <w:rsid w:val="00852004"/>
    <w:rsid w:val="00853B87"/>
    <w:rsid w:val="00857018"/>
    <w:rsid w:val="00865853"/>
    <w:rsid w:val="00866B76"/>
    <w:rsid w:val="00874156"/>
    <w:rsid w:val="00876842"/>
    <w:rsid w:val="00877A09"/>
    <w:rsid w:val="00896100"/>
    <w:rsid w:val="00896351"/>
    <w:rsid w:val="00896DC9"/>
    <w:rsid w:val="008A1F66"/>
    <w:rsid w:val="008A5669"/>
    <w:rsid w:val="008A5E78"/>
    <w:rsid w:val="008B07B7"/>
    <w:rsid w:val="008B4B19"/>
    <w:rsid w:val="008B61DA"/>
    <w:rsid w:val="008B6D39"/>
    <w:rsid w:val="008C0984"/>
    <w:rsid w:val="008C15DC"/>
    <w:rsid w:val="008D06F4"/>
    <w:rsid w:val="008D1438"/>
    <w:rsid w:val="008D3A09"/>
    <w:rsid w:val="008D6E59"/>
    <w:rsid w:val="008D73DF"/>
    <w:rsid w:val="008E38DF"/>
    <w:rsid w:val="008E6745"/>
    <w:rsid w:val="008F6F60"/>
    <w:rsid w:val="00904E0C"/>
    <w:rsid w:val="00907F89"/>
    <w:rsid w:val="0091390C"/>
    <w:rsid w:val="00915D37"/>
    <w:rsid w:val="00917C0A"/>
    <w:rsid w:val="00925FDA"/>
    <w:rsid w:val="00931689"/>
    <w:rsid w:val="00931E1C"/>
    <w:rsid w:val="00942C3E"/>
    <w:rsid w:val="0095140D"/>
    <w:rsid w:val="009519F9"/>
    <w:rsid w:val="00955EBD"/>
    <w:rsid w:val="009629F7"/>
    <w:rsid w:val="00964917"/>
    <w:rsid w:val="009656A0"/>
    <w:rsid w:val="00970952"/>
    <w:rsid w:val="00976341"/>
    <w:rsid w:val="009832AC"/>
    <w:rsid w:val="009868AF"/>
    <w:rsid w:val="009941AB"/>
    <w:rsid w:val="009A03C3"/>
    <w:rsid w:val="009A0949"/>
    <w:rsid w:val="009A1A77"/>
    <w:rsid w:val="009A1D8B"/>
    <w:rsid w:val="009A324D"/>
    <w:rsid w:val="009A4535"/>
    <w:rsid w:val="009B32AE"/>
    <w:rsid w:val="009B4BD6"/>
    <w:rsid w:val="009B4FD5"/>
    <w:rsid w:val="009C2E00"/>
    <w:rsid w:val="009C4ABB"/>
    <w:rsid w:val="009D0722"/>
    <w:rsid w:val="009D13EC"/>
    <w:rsid w:val="009D4E19"/>
    <w:rsid w:val="009E2D33"/>
    <w:rsid w:val="009F2969"/>
    <w:rsid w:val="009F4119"/>
    <w:rsid w:val="00A03777"/>
    <w:rsid w:val="00A0775A"/>
    <w:rsid w:val="00A07B71"/>
    <w:rsid w:val="00A12FE0"/>
    <w:rsid w:val="00A15E19"/>
    <w:rsid w:val="00A15FA1"/>
    <w:rsid w:val="00A16FAB"/>
    <w:rsid w:val="00A205A0"/>
    <w:rsid w:val="00A21A39"/>
    <w:rsid w:val="00A22190"/>
    <w:rsid w:val="00A26568"/>
    <w:rsid w:val="00A2667E"/>
    <w:rsid w:val="00A273AC"/>
    <w:rsid w:val="00A27741"/>
    <w:rsid w:val="00A34AE2"/>
    <w:rsid w:val="00A352C8"/>
    <w:rsid w:val="00A36815"/>
    <w:rsid w:val="00A37BFE"/>
    <w:rsid w:val="00A40201"/>
    <w:rsid w:val="00A40A8D"/>
    <w:rsid w:val="00A5088C"/>
    <w:rsid w:val="00A51398"/>
    <w:rsid w:val="00A51F48"/>
    <w:rsid w:val="00A538B1"/>
    <w:rsid w:val="00A53CED"/>
    <w:rsid w:val="00A543C2"/>
    <w:rsid w:val="00A60BA9"/>
    <w:rsid w:val="00A61DEC"/>
    <w:rsid w:val="00A624D6"/>
    <w:rsid w:val="00A638B4"/>
    <w:rsid w:val="00A70799"/>
    <w:rsid w:val="00A74518"/>
    <w:rsid w:val="00A8389F"/>
    <w:rsid w:val="00A863D3"/>
    <w:rsid w:val="00A9030F"/>
    <w:rsid w:val="00A9230D"/>
    <w:rsid w:val="00A94942"/>
    <w:rsid w:val="00A9527E"/>
    <w:rsid w:val="00A97D2F"/>
    <w:rsid w:val="00A97F27"/>
    <w:rsid w:val="00AB0125"/>
    <w:rsid w:val="00AB09C0"/>
    <w:rsid w:val="00AB1CD7"/>
    <w:rsid w:val="00AB388E"/>
    <w:rsid w:val="00AB519B"/>
    <w:rsid w:val="00AB6AA8"/>
    <w:rsid w:val="00AC10EE"/>
    <w:rsid w:val="00AD28B4"/>
    <w:rsid w:val="00AD4136"/>
    <w:rsid w:val="00AD5651"/>
    <w:rsid w:val="00AE13F3"/>
    <w:rsid w:val="00AE2BE1"/>
    <w:rsid w:val="00AF093D"/>
    <w:rsid w:val="00AF0A5D"/>
    <w:rsid w:val="00AF5891"/>
    <w:rsid w:val="00AF6566"/>
    <w:rsid w:val="00B01570"/>
    <w:rsid w:val="00B0451A"/>
    <w:rsid w:val="00B11A2B"/>
    <w:rsid w:val="00B170F6"/>
    <w:rsid w:val="00B20EC8"/>
    <w:rsid w:val="00B22458"/>
    <w:rsid w:val="00B24C07"/>
    <w:rsid w:val="00B30F61"/>
    <w:rsid w:val="00B31477"/>
    <w:rsid w:val="00B31E09"/>
    <w:rsid w:val="00B36B4A"/>
    <w:rsid w:val="00B37E8A"/>
    <w:rsid w:val="00B419BB"/>
    <w:rsid w:val="00B41B7A"/>
    <w:rsid w:val="00B443EE"/>
    <w:rsid w:val="00B5054E"/>
    <w:rsid w:val="00B52E7A"/>
    <w:rsid w:val="00B565C7"/>
    <w:rsid w:val="00B619C3"/>
    <w:rsid w:val="00B67AD4"/>
    <w:rsid w:val="00B7274F"/>
    <w:rsid w:val="00B75465"/>
    <w:rsid w:val="00B821E4"/>
    <w:rsid w:val="00B8395B"/>
    <w:rsid w:val="00B93863"/>
    <w:rsid w:val="00B9471B"/>
    <w:rsid w:val="00B971EF"/>
    <w:rsid w:val="00B97CAE"/>
    <w:rsid w:val="00BA4B34"/>
    <w:rsid w:val="00BA6700"/>
    <w:rsid w:val="00BB39AC"/>
    <w:rsid w:val="00BB503D"/>
    <w:rsid w:val="00BB61AF"/>
    <w:rsid w:val="00BC0B38"/>
    <w:rsid w:val="00BC18F2"/>
    <w:rsid w:val="00BC219B"/>
    <w:rsid w:val="00BC7F8F"/>
    <w:rsid w:val="00BD6F6D"/>
    <w:rsid w:val="00BD7FC4"/>
    <w:rsid w:val="00BE15DB"/>
    <w:rsid w:val="00BE3EE8"/>
    <w:rsid w:val="00BF26A1"/>
    <w:rsid w:val="00BF2B57"/>
    <w:rsid w:val="00BF4172"/>
    <w:rsid w:val="00BF6111"/>
    <w:rsid w:val="00BF7422"/>
    <w:rsid w:val="00C05B3C"/>
    <w:rsid w:val="00C071A0"/>
    <w:rsid w:val="00C2424B"/>
    <w:rsid w:val="00C24588"/>
    <w:rsid w:val="00C2504E"/>
    <w:rsid w:val="00C26731"/>
    <w:rsid w:val="00C3106A"/>
    <w:rsid w:val="00C45C86"/>
    <w:rsid w:val="00C46C04"/>
    <w:rsid w:val="00C50EDD"/>
    <w:rsid w:val="00C515F4"/>
    <w:rsid w:val="00C54003"/>
    <w:rsid w:val="00C56743"/>
    <w:rsid w:val="00C613D4"/>
    <w:rsid w:val="00C6702C"/>
    <w:rsid w:val="00C771E0"/>
    <w:rsid w:val="00C81058"/>
    <w:rsid w:val="00C82DAD"/>
    <w:rsid w:val="00C830DC"/>
    <w:rsid w:val="00C840FD"/>
    <w:rsid w:val="00C851A0"/>
    <w:rsid w:val="00C913E6"/>
    <w:rsid w:val="00C94538"/>
    <w:rsid w:val="00C9762A"/>
    <w:rsid w:val="00CA3D81"/>
    <w:rsid w:val="00CB0728"/>
    <w:rsid w:val="00CB14A7"/>
    <w:rsid w:val="00CB45D0"/>
    <w:rsid w:val="00CC43FD"/>
    <w:rsid w:val="00CC4F1C"/>
    <w:rsid w:val="00CD09DA"/>
    <w:rsid w:val="00CD20CD"/>
    <w:rsid w:val="00CE07A3"/>
    <w:rsid w:val="00CE0DCE"/>
    <w:rsid w:val="00CF0684"/>
    <w:rsid w:val="00CF5AAD"/>
    <w:rsid w:val="00CF6900"/>
    <w:rsid w:val="00D048F6"/>
    <w:rsid w:val="00D05075"/>
    <w:rsid w:val="00D076DE"/>
    <w:rsid w:val="00D1046F"/>
    <w:rsid w:val="00D1055B"/>
    <w:rsid w:val="00D108CA"/>
    <w:rsid w:val="00D11A5D"/>
    <w:rsid w:val="00D1344D"/>
    <w:rsid w:val="00D24FDA"/>
    <w:rsid w:val="00D27C11"/>
    <w:rsid w:val="00D33CA1"/>
    <w:rsid w:val="00D362AA"/>
    <w:rsid w:val="00D411EE"/>
    <w:rsid w:val="00D412CA"/>
    <w:rsid w:val="00D449A9"/>
    <w:rsid w:val="00D44CB9"/>
    <w:rsid w:val="00D457F9"/>
    <w:rsid w:val="00D55555"/>
    <w:rsid w:val="00D560E3"/>
    <w:rsid w:val="00D57D1D"/>
    <w:rsid w:val="00D6204E"/>
    <w:rsid w:val="00D6602B"/>
    <w:rsid w:val="00D72588"/>
    <w:rsid w:val="00D73C8D"/>
    <w:rsid w:val="00D8436F"/>
    <w:rsid w:val="00D851A3"/>
    <w:rsid w:val="00D8613A"/>
    <w:rsid w:val="00D868FC"/>
    <w:rsid w:val="00D920A5"/>
    <w:rsid w:val="00D92508"/>
    <w:rsid w:val="00D94AD7"/>
    <w:rsid w:val="00D95C38"/>
    <w:rsid w:val="00DA0769"/>
    <w:rsid w:val="00DA5D94"/>
    <w:rsid w:val="00DB0EC8"/>
    <w:rsid w:val="00DB3D5B"/>
    <w:rsid w:val="00DB417E"/>
    <w:rsid w:val="00DB5087"/>
    <w:rsid w:val="00DB64ED"/>
    <w:rsid w:val="00DE038F"/>
    <w:rsid w:val="00DE21A8"/>
    <w:rsid w:val="00DE7362"/>
    <w:rsid w:val="00DF0C97"/>
    <w:rsid w:val="00DF2335"/>
    <w:rsid w:val="00E03513"/>
    <w:rsid w:val="00E04375"/>
    <w:rsid w:val="00E07BB9"/>
    <w:rsid w:val="00E13F55"/>
    <w:rsid w:val="00E16742"/>
    <w:rsid w:val="00E207A0"/>
    <w:rsid w:val="00E22118"/>
    <w:rsid w:val="00E35BF8"/>
    <w:rsid w:val="00E40410"/>
    <w:rsid w:val="00E432EA"/>
    <w:rsid w:val="00E45561"/>
    <w:rsid w:val="00E50BBB"/>
    <w:rsid w:val="00E54088"/>
    <w:rsid w:val="00E62675"/>
    <w:rsid w:val="00E63168"/>
    <w:rsid w:val="00E64BAC"/>
    <w:rsid w:val="00E70E20"/>
    <w:rsid w:val="00E766C6"/>
    <w:rsid w:val="00E801B8"/>
    <w:rsid w:val="00E80471"/>
    <w:rsid w:val="00E85372"/>
    <w:rsid w:val="00E861B1"/>
    <w:rsid w:val="00E92744"/>
    <w:rsid w:val="00E975B3"/>
    <w:rsid w:val="00EA0483"/>
    <w:rsid w:val="00EB0583"/>
    <w:rsid w:val="00EB6945"/>
    <w:rsid w:val="00EC1C2A"/>
    <w:rsid w:val="00EC3A59"/>
    <w:rsid w:val="00EC3E72"/>
    <w:rsid w:val="00EC4661"/>
    <w:rsid w:val="00ED22EC"/>
    <w:rsid w:val="00ED5AEB"/>
    <w:rsid w:val="00ED5ED8"/>
    <w:rsid w:val="00EE154C"/>
    <w:rsid w:val="00EE2021"/>
    <w:rsid w:val="00EE2468"/>
    <w:rsid w:val="00EE58A5"/>
    <w:rsid w:val="00EF174A"/>
    <w:rsid w:val="00EF2388"/>
    <w:rsid w:val="00EF5026"/>
    <w:rsid w:val="00EF73CB"/>
    <w:rsid w:val="00EF7F83"/>
    <w:rsid w:val="00F073AE"/>
    <w:rsid w:val="00F11087"/>
    <w:rsid w:val="00F26D97"/>
    <w:rsid w:val="00F30076"/>
    <w:rsid w:val="00F30867"/>
    <w:rsid w:val="00F3365A"/>
    <w:rsid w:val="00F41B96"/>
    <w:rsid w:val="00F44CD2"/>
    <w:rsid w:val="00F45CAA"/>
    <w:rsid w:val="00F467DE"/>
    <w:rsid w:val="00F50A92"/>
    <w:rsid w:val="00F512A4"/>
    <w:rsid w:val="00F52192"/>
    <w:rsid w:val="00F60CB9"/>
    <w:rsid w:val="00F6283E"/>
    <w:rsid w:val="00F6610D"/>
    <w:rsid w:val="00F67E88"/>
    <w:rsid w:val="00F81BAF"/>
    <w:rsid w:val="00F81E49"/>
    <w:rsid w:val="00F82030"/>
    <w:rsid w:val="00F82E89"/>
    <w:rsid w:val="00F832DC"/>
    <w:rsid w:val="00F8337B"/>
    <w:rsid w:val="00F86D7E"/>
    <w:rsid w:val="00F9321E"/>
    <w:rsid w:val="00F937C0"/>
    <w:rsid w:val="00FA724B"/>
    <w:rsid w:val="00FB1D1C"/>
    <w:rsid w:val="00FB4BEB"/>
    <w:rsid w:val="00FB4D03"/>
    <w:rsid w:val="00FB566C"/>
    <w:rsid w:val="00FB600A"/>
    <w:rsid w:val="00FC1781"/>
    <w:rsid w:val="00FC214A"/>
    <w:rsid w:val="00FC7A8F"/>
    <w:rsid w:val="00FD07DC"/>
    <w:rsid w:val="00FD2B5F"/>
    <w:rsid w:val="00FD3555"/>
    <w:rsid w:val="00FD4672"/>
    <w:rsid w:val="00FE2ED9"/>
    <w:rsid w:val="00FE79D1"/>
    <w:rsid w:val="00FE7D3A"/>
    <w:rsid w:val="00FF157C"/>
    <w:rsid w:val="00FF2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08"/>
    <w:rPr>
      <w:sz w:val="24"/>
      <w:szCs w:val="24"/>
    </w:rPr>
  </w:style>
  <w:style w:type="paragraph" w:styleId="Heading2">
    <w:name w:val="heading 2"/>
    <w:basedOn w:val="Normal"/>
    <w:next w:val="Normal"/>
    <w:link w:val="Heading2Char"/>
    <w:uiPriority w:val="99"/>
    <w:qFormat/>
    <w:rsid w:val="00896DC9"/>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DC9"/>
    <w:rPr>
      <w:rFonts w:ascii="Arial" w:hAnsi="Arial" w:cs="Arial"/>
      <w:b/>
      <w:bCs/>
      <w:i/>
      <w:iCs/>
      <w:sz w:val="28"/>
      <w:szCs w:val="28"/>
    </w:rPr>
  </w:style>
  <w:style w:type="paragraph" w:styleId="BodyText">
    <w:name w:val="Body Text"/>
    <w:basedOn w:val="Normal"/>
    <w:link w:val="BodyTextChar"/>
    <w:uiPriority w:val="99"/>
    <w:rsid w:val="00767962"/>
    <w:pPr>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uiPriority w:val="99"/>
    <w:locked/>
    <w:rsid w:val="00767962"/>
    <w:rPr>
      <w:rFonts w:ascii="Garamond" w:hAnsi="Garamond" w:cs="Times New Roman"/>
      <w:sz w:val="22"/>
    </w:rPr>
  </w:style>
  <w:style w:type="paragraph" w:styleId="ListNumber">
    <w:name w:val="List Number"/>
    <w:basedOn w:val="List"/>
    <w:uiPriority w:val="99"/>
    <w:rsid w:val="00767962"/>
    <w:pPr>
      <w:spacing w:after="240" w:line="240" w:lineRule="atLeast"/>
      <w:ind w:left="720" w:right="720"/>
      <w:contextualSpacing w:val="0"/>
      <w:jc w:val="both"/>
    </w:pPr>
    <w:rPr>
      <w:rFonts w:ascii="Garamond" w:hAnsi="Garamond"/>
      <w:sz w:val="22"/>
      <w:szCs w:val="20"/>
    </w:rPr>
  </w:style>
  <w:style w:type="paragraph" w:styleId="List">
    <w:name w:val="List"/>
    <w:basedOn w:val="Normal"/>
    <w:uiPriority w:val="99"/>
    <w:rsid w:val="00767962"/>
    <w:pPr>
      <w:ind w:left="360" w:hanging="360"/>
      <w:contextualSpacing/>
    </w:pPr>
  </w:style>
  <w:style w:type="paragraph" w:styleId="Header">
    <w:name w:val="header"/>
    <w:basedOn w:val="Normal"/>
    <w:link w:val="HeaderChar"/>
    <w:uiPriority w:val="99"/>
    <w:rsid w:val="00896DC9"/>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uiPriority w:val="99"/>
    <w:locked/>
    <w:rsid w:val="00896DC9"/>
    <w:rPr>
      <w:rFonts w:cs="Times New Roman"/>
      <w:sz w:val="24"/>
      <w:szCs w:val="24"/>
    </w:rPr>
  </w:style>
  <w:style w:type="paragraph" w:styleId="ListParagraph">
    <w:name w:val="List Paragraph"/>
    <w:basedOn w:val="Normal"/>
    <w:uiPriority w:val="99"/>
    <w:qFormat/>
    <w:rsid w:val="00896DC9"/>
    <w:pPr>
      <w:ind w:left="720"/>
      <w:contextualSpacing/>
    </w:pPr>
    <w:rPr>
      <w:rFonts w:ascii="Cambria" w:hAnsi="Cambria"/>
    </w:rPr>
  </w:style>
  <w:style w:type="paragraph" w:styleId="Footer">
    <w:name w:val="footer"/>
    <w:basedOn w:val="Normal"/>
    <w:link w:val="FooterChar"/>
    <w:uiPriority w:val="99"/>
    <w:rsid w:val="00666741"/>
    <w:pPr>
      <w:tabs>
        <w:tab w:val="center" w:pos="4680"/>
        <w:tab w:val="right" w:pos="9360"/>
      </w:tabs>
    </w:pPr>
  </w:style>
  <w:style w:type="character" w:customStyle="1" w:styleId="FooterChar">
    <w:name w:val="Footer Char"/>
    <w:basedOn w:val="DefaultParagraphFont"/>
    <w:link w:val="Footer"/>
    <w:uiPriority w:val="99"/>
    <w:locked/>
    <w:rsid w:val="00666741"/>
    <w:rPr>
      <w:rFonts w:cs="Times New Roman"/>
      <w:sz w:val="24"/>
      <w:szCs w:val="24"/>
    </w:rPr>
  </w:style>
  <w:style w:type="character" w:styleId="Hyperlink">
    <w:name w:val="Hyperlink"/>
    <w:basedOn w:val="DefaultParagraphFont"/>
    <w:uiPriority w:val="99"/>
    <w:rsid w:val="00D868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15958">
      <w:marLeft w:val="0"/>
      <w:marRight w:val="0"/>
      <w:marTop w:val="0"/>
      <w:marBottom w:val="0"/>
      <w:divBdr>
        <w:top w:val="none" w:sz="0" w:space="0" w:color="auto"/>
        <w:left w:val="none" w:sz="0" w:space="0" w:color="auto"/>
        <w:bottom w:val="none" w:sz="0" w:space="0" w:color="auto"/>
        <w:right w:val="none" w:sz="0" w:space="0" w:color="auto"/>
      </w:divBdr>
    </w:div>
    <w:div w:id="50615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ane.robinson@adm.idah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2364</Words>
  <Characters>13477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RFQ08322</dc:title>
  <dc:subject/>
  <dc:creator>jgallimore</dc:creator>
  <cp:keywords/>
  <dc:description/>
  <cp:lastModifiedBy>JR O'Dwyer</cp:lastModifiedBy>
  <cp:revision>3</cp:revision>
  <cp:lastPrinted>2010-09-23T17:21:00Z</cp:lastPrinted>
  <dcterms:created xsi:type="dcterms:W3CDTF">2010-09-27T12:46:00Z</dcterms:created>
  <dcterms:modified xsi:type="dcterms:W3CDTF">2010-09-27T12:49:00Z</dcterms:modified>
</cp:coreProperties>
</file>